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04B62" w14:textId="0141A97F" w:rsidR="0078266B" w:rsidRPr="00336FA7" w:rsidRDefault="0078266B" w:rsidP="0078266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336FA7">
        <w:rPr>
          <w:rFonts w:ascii="Arial" w:eastAsia="Batang" w:hAnsi="Arial" w:cs="Arial"/>
          <w:b/>
          <w:bCs/>
          <w:sz w:val="24"/>
          <w:szCs w:val="22"/>
          <w:lang w:val="en-GB"/>
        </w:rPr>
        <w:t>3GPP TSG RAN WG1 #11</w:t>
      </w:r>
      <w:r w:rsidR="004C0FA3" w:rsidRPr="00336FA7">
        <w:rPr>
          <w:rFonts w:ascii="Arial" w:eastAsia="Batang" w:hAnsi="Arial" w:cs="Arial"/>
          <w:b/>
          <w:bCs/>
          <w:sz w:val="24"/>
          <w:szCs w:val="22"/>
          <w:lang w:val="en-GB"/>
        </w:rPr>
        <w:t>7</w:t>
      </w:r>
      <w:r w:rsidRPr="00336FA7">
        <w:rPr>
          <w:rFonts w:ascii="Arial" w:eastAsia="Batang" w:hAnsi="Arial" w:cs="Arial"/>
          <w:b/>
          <w:bCs/>
          <w:sz w:val="24"/>
          <w:szCs w:val="22"/>
          <w:lang w:val="en-GB"/>
        </w:rPr>
        <w:tab/>
      </w:r>
      <w:r w:rsidRPr="00336FA7">
        <w:rPr>
          <w:rFonts w:ascii="Arial" w:eastAsia="Batang" w:hAnsi="Arial" w:cs="Arial"/>
          <w:b/>
          <w:bCs/>
          <w:sz w:val="24"/>
          <w:szCs w:val="22"/>
          <w:lang w:val="en-GB"/>
        </w:rPr>
        <w:tab/>
      </w:r>
      <w:r w:rsidRPr="00336FA7">
        <w:rPr>
          <w:rFonts w:ascii="Arial" w:eastAsia="Batang" w:hAnsi="Arial" w:cs="Arial"/>
          <w:b/>
          <w:bCs/>
          <w:sz w:val="24"/>
          <w:szCs w:val="22"/>
          <w:lang w:val="en-GB"/>
        </w:rPr>
        <w:tab/>
      </w:r>
      <w:r w:rsidR="000F4D41" w:rsidRPr="00336FA7">
        <w:rPr>
          <w:rFonts w:ascii="Arial" w:eastAsia="Batang" w:hAnsi="Arial" w:cs="Arial"/>
          <w:b/>
          <w:bCs/>
          <w:sz w:val="24"/>
          <w:szCs w:val="22"/>
          <w:lang w:val="en-GB"/>
        </w:rPr>
        <w:t>R1-240</w:t>
      </w:r>
      <w:r w:rsidR="00733857" w:rsidRPr="00336FA7">
        <w:rPr>
          <w:rFonts w:ascii="Arial" w:eastAsia="Batang" w:hAnsi="Arial" w:cs="Arial"/>
          <w:b/>
          <w:bCs/>
          <w:sz w:val="24"/>
          <w:szCs w:val="22"/>
          <w:lang w:val="en-GB"/>
        </w:rPr>
        <w:t>4439</w:t>
      </w:r>
    </w:p>
    <w:p w14:paraId="2D08DDB9" w14:textId="773ACA9B" w:rsidR="0078266B" w:rsidRPr="00336FA7" w:rsidRDefault="008F1F8F" w:rsidP="0078266B">
      <w:pPr>
        <w:tabs>
          <w:tab w:val="center" w:pos="4536"/>
          <w:tab w:val="right" w:pos="9072"/>
        </w:tabs>
        <w:overflowPunct/>
        <w:autoSpaceDE/>
        <w:autoSpaceDN/>
        <w:adjustRightInd/>
        <w:spacing w:after="0"/>
        <w:textAlignment w:val="auto"/>
        <w:rPr>
          <w:rFonts w:ascii="Arial" w:eastAsia="MS Mincho" w:hAnsi="Arial" w:cs="Arial"/>
          <w:b/>
          <w:bCs/>
          <w:sz w:val="24"/>
          <w:szCs w:val="22"/>
          <w:lang w:val="en-GB" w:eastAsia="ja-JP"/>
        </w:rPr>
      </w:pPr>
      <w:r w:rsidRPr="00336FA7">
        <w:rPr>
          <w:rFonts w:ascii="Arial" w:eastAsia="MS Mincho" w:hAnsi="Arial" w:cs="Arial"/>
          <w:b/>
          <w:bCs/>
          <w:sz w:val="24"/>
          <w:szCs w:val="22"/>
          <w:lang w:val="en-GB" w:eastAsia="ja-JP"/>
        </w:rPr>
        <w:t xml:space="preserve">Fukuoka City, </w:t>
      </w:r>
      <w:proofErr w:type="gramStart"/>
      <w:r w:rsidRPr="00336FA7">
        <w:rPr>
          <w:rFonts w:ascii="Arial" w:eastAsia="MS Mincho" w:hAnsi="Arial" w:cs="Arial"/>
          <w:b/>
          <w:bCs/>
          <w:sz w:val="24"/>
          <w:szCs w:val="22"/>
          <w:lang w:val="en-GB" w:eastAsia="ja-JP"/>
        </w:rPr>
        <w:t>Fukuoka ,</w:t>
      </w:r>
      <w:proofErr w:type="gramEnd"/>
      <w:r w:rsidRPr="00336FA7">
        <w:rPr>
          <w:rFonts w:ascii="Arial" w:eastAsia="MS Mincho" w:hAnsi="Arial" w:cs="Arial"/>
          <w:b/>
          <w:bCs/>
          <w:sz w:val="24"/>
          <w:szCs w:val="22"/>
          <w:lang w:val="en-GB" w:eastAsia="ja-JP"/>
        </w:rPr>
        <w:t xml:space="preserve"> JP</w:t>
      </w:r>
      <w:r w:rsidR="0078266B" w:rsidRPr="00336FA7">
        <w:rPr>
          <w:rFonts w:ascii="Arial" w:eastAsia="MS Mincho" w:hAnsi="Arial" w:cs="Arial"/>
          <w:b/>
          <w:bCs/>
          <w:sz w:val="24"/>
          <w:szCs w:val="22"/>
          <w:lang w:val="en-GB" w:eastAsia="ja-JP"/>
        </w:rPr>
        <w:t xml:space="preserve">, </w:t>
      </w:r>
      <w:r w:rsidRPr="00336FA7">
        <w:rPr>
          <w:rFonts w:ascii="Arial" w:eastAsia="MS Mincho" w:hAnsi="Arial" w:cs="Arial"/>
          <w:b/>
          <w:bCs/>
          <w:sz w:val="24"/>
          <w:szCs w:val="22"/>
          <w:lang w:val="en-GB" w:eastAsia="ja-JP"/>
        </w:rPr>
        <w:t>M</w:t>
      </w:r>
      <w:r w:rsidRPr="00336FA7">
        <w:rPr>
          <w:rFonts w:ascii="Arial" w:eastAsia="MS Mincho" w:hAnsi="Arial" w:cs="Arial" w:hint="eastAsia"/>
          <w:b/>
          <w:bCs/>
          <w:sz w:val="24"/>
          <w:szCs w:val="22"/>
          <w:lang w:val="en-GB" w:eastAsia="ja-JP"/>
        </w:rPr>
        <w:t>ay</w:t>
      </w:r>
      <w:r w:rsidR="0078266B" w:rsidRPr="00336FA7">
        <w:rPr>
          <w:rFonts w:ascii="Arial" w:eastAsia="MS Mincho" w:hAnsi="Arial" w:cs="Arial"/>
          <w:b/>
          <w:bCs/>
          <w:sz w:val="24"/>
          <w:szCs w:val="22"/>
          <w:lang w:val="en-GB" w:eastAsia="ja-JP"/>
        </w:rPr>
        <w:t xml:space="preserve"> </w:t>
      </w:r>
      <w:r w:rsidRPr="00336FA7">
        <w:rPr>
          <w:rFonts w:ascii="Arial" w:eastAsia="MS Mincho" w:hAnsi="Arial" w:cs="Arial"/>
          <w:b/>
          <w:bCs/>
          <w:sz w:val="24"/>
          <w:szCs w:val="22"/>
          <w:lang w:val="en-GB" w:eastAsia="ja-JP"/>
        </w:rPr>
        <w:t>20</w:t>
      </w:r>
      <w:r w:rsidR="0078266B" w:rsidRPr="00336FA7">
        <w:rPr>
          <w:rFonts w:ascii="Malgun Gothic" w:eastAsia="Malgun Gothic" w:hAnsi="Malgun Gothic" w:cs="Malgun Gothic" w:hint="eastAsia"/>
          <w:b/>
          <w:bCs/>
          <w:sz w:val="24"/>
          <w:szCs w:val="22"/>
          <w:vertAlign w:val="superscript"/>
          <w:lang w:val="en-GB" w:eastAsia="ko-KR"/>
        </w:rPr>
        <w:t>th</w:t>
      </w:r>
      <w:r w:rsidR="0078266B" w:rsidRPr="00336FA7">
        <w:rPr>
          <w:rFonts w:ascii="Arial" w:eastAsia="MS Mincho" w:hAnsi="Arial" w:cs="Arial"/>
          <w:b/>
          <w:bCs/>
          <w:sz w:val="24"/>
          <w:szCs w:val="22"/>
          <w:lang w:val="en-GB" w:eastAsia="ja-JP"/>
        </w:rPr>
        <w:t xml:space="preserve"> </w:t>
      </w:r>
      <w:r w:rsidR="0078266B" w:rsidRPr="00336FA7">
        <w:rPr>
          <w:rFonts w:ascii="Arial" w:eastAsia="Batang" w:hAnsi="Arial" w:cs="Arial"/>
          <w:b/>
          <w:bCs/>
          <w:sz w:val="24"/>
          <w:szCs w:val="22"/>
          <w:lang w:val="en-GB"/>
        </w:rPr>
        <w:t xml:space="preserve">– </w:t>
      </w:r>
      <w:r w:rsidRPr="00336FA7">
        <w:rPr>
          <w:rFonts w:ascii="Arial" w:eastAsia="Batang" w:hAnsi="Arial" w:cs="Arial"/>
          <w:b/>
          <w:bCs/>
          <w:sz w:val="24"/>
          <w:szCs w:val="22"/>
          <w:lang w:val="en-GB"/>
        </w:rPr>
        <w:t>24</w:t>
      </w:r>
      <w:r w:rsidR="0078266B" w:rsidRPr="00336FA7">
        <w:rPr>
          <w:rFonts w:ascii="Arial" w:eastAsia="Batang" w:hAnsi="Arial" w:cs="Arial" w:hint="eastAsia"/>
          <w:b/>
          <w:bCs/>
          <w:sz w:val="24"/>
          <w:szCs w:val="22"/>
          <w:vertAlign w:val="superscript"/>
          <w:lang w:val="en-GB" w:eastAsia="ko-KR"/>
        </w:rPr>
        <w:t>t</w:t>
      </w:r>
      <w:r w:rsidR="0078266B" w:rsidRPr="00336FA7">
        <w:rPr>
          <w:rFonts w:ascii="Arial" w:eastAsia="Batang" w:hAnsi="Arial" w:cs="Arial"/>
          <w:b/>
          <w:bCs/>
          <w:sz w:val="24"/>
          <w:szCs w:val="22"/>
          <w:vertAlign w:val="superscript"/>
          <w:lang w:val="en-GB" w:eastAsia="ko-KR"/>
        </w:rPr>
        <w:t>h</w:t>
      </w:r>
      <w:r w:rsidR="0078266B" w:rsidRPr="00336FA7">
        <w:rPr>
          <w:rFonts w:ascii="Arial" w:eastAsia="MS Mincho" w:hAnsi="Arial" w:cs="Arial"/>
          <w:b/>
          <w:bCs/>
          <w:sz w:val="24"/>
          <w:szCs w:val="22"/>
          <w:lang w:val="en-GB" w:eastAsia="ja-JP"/>
        </w:rPr>
        <w:t>, 2024</w:t>
      </w:r>
    </w:p>
    <w:bookmarkEnd w:id="0"/>
    <w:p w14:paraId="5AA4DCFB" w14:textId="77777777" w:rsidR="0078266B" w:rsidRDefault="0078266B" w:rsidP="0078266B">
      <w:pPr>
        <w:overflowPunct/>
        <w:autoSpaceDE/>
        <w:autoSpaceDN/>
        <w:adjustRightInd/>
        <w:spacing w:after="120"/>
        <w:textAlignment w:val="auto"/>
        <w:rPr>
          <w:rFonts w:ascii="Arial" w:eastAsia="MS Mincho" w:hAnsi="Arial"/>
          <w:b/>
          <w:bCs/>
          <w:sz w:val="24"/>
          <w:lang w:val="en-GB" w:eastAsia="ja-JP"/>
        </w:rPr>
      </w:pPr>
    </w:p>
    <w:p w14:paraId="4521D38B" w14:textId="5D05292D" w:rsidR="0078266B" w:rsidRPr="0078266B" w:rsidRDefault="0078266B" w:rsidP="0078266B">
      <w:pPr>
        <w:overflowPunct/>
        <w:autoSpaceDE/>
        <w:autoSpaceDN/>
        <w:adjustRightInd/>
        <w:spacing w:after="120"/>
        <w:textAlignment w:val="auto"/>
        <w:rPr>
          <w:rFonts w:ascii="Arial" w:hAnsi="Arial" w:cs="Arial"/>
          <w:b/>
          <w:bCs/>
          <w:sz w:val="24"/>
          <w:lang w:eastAsia="zh-CN"/>
        </w:rPr>
      </w:pPr>
      <w:r w:rsidRPr="0078266B">
        <w:rPr>
          <w:rFonts w:ascii="Arial" w:eastAsia="MS Mincho" w:hAnsi="Arial" w:cs="Arial"/>
          <w:b/>
          <w:bCs/>
          <w:sz w:val="24"/>
        </w:rPr>
        <w:t>Agenda item:</w:t>
      </w:r>
      <w:r w:rsidRPr="0078266B">
        <w:rPr>
          <w:rFonts w:ascii="Arial" w:eastAsia="MS Mincho" w:hAnsi="Arial" w:cs="Arial"/>
          <w:b/>
          <w:bCs/>
          <w:sz w:val="24"/>
        </w:rPr>
        <w:tab/>
      </w:r>
      <w:r w:rsidRPr="0078266B">
        <w:rPr>
          <w:rFonts w:ascii="Arial" w:hAnsi="Arial" w:cs="Arial"/>
          <w:b/>
          <w:bCs/>
          <w:sz w:val="24"/>
          <w:lang w:eastAsia="zh-CN"/>
        </w:rPr>
        <w:tab/>
        <w:t>9.11.</w:t>
      </w:r>
      <w:r>
        <w:rPr>
          <w:rFonts w:ascii="Arial" w:hAnsi="Arial" w:cs="Arial"/>
          <w:b/>
          <w:bCs/>
          <w:sz w:val="24"/>
          <w:lang w:eastAsia="zh-CN"/>
        </w:rPr>
        <w:t>3</w:t>
      </w:r>
    </w:p>
    <w:p w14:paraId="3DBD6765" w14:textId="77777777"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Source:</w:t>
      </w:r>
      <w:r w:rsidRPr="0078266B">
        <w:rPr>
          <w:rFonts w:ascii="Arial" w:hAnsi="Arial" w:cs="Arial"/>
          <w:b/>
          <w:bCs/>
          <w:sz w:val="24"/>
        </w:rPr>
        <w:tab/>
      </w:r>
      <w:r w:rsidRPr="0078266B">
        <w:rPr>
          <w:rFonts w:ascii="Arial" w:hAnsi="Arial" w:cs="Arial" w:hint="eastAsia"/>
          <w:b/>
          <w:bCs/>
          <w:sz w:val="24"/>
          <w:lang w:eastAsia="zh-CN"/>
        </w:rPr>
        <w:t>China Telecom</w:t>
      </w:r>
    </w:p>
    <w:p w14:paraId="263456C0" w14:textId="05DFFABA"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Title:</w:t>
      </w:r>
      <w:r w:rsidRPr="0078266B">
        <w:rPr>
          <w:rFonts w:ascii="Arial" w:hAnsi="Arial" w:cs="Arial"/>
          <w:b/>
          <w:bCs/>
          <w:sz w:val="24"/>
        </w:rPr>
        <w:tab/>
      </w:r>
      <w:r w:rsidRPr="00B02423">
        <w:rPr>
          <w:rFonts w:ascii="Arial" w:hAnsi="Arial" w:cs="Arial"/>
          <w:b/>
          <w:bCs/>
          <w:sz w:val="24"/>
        </w:rPr>
        <w:t>Discussion on NR-NTN uplink enhancement</w:t>
      </w:r>
    </w:p>
    <w:p w14:paraId="40F0BB0C" w14:textId="77777777" w:rsidR="0078266B" w:rsidRPr="0078266B" w:rsidRDefault="0078266B" w:rsidP="0078266B">
      <w:pPr>
        <w:rPr>
          <w:rFonts w:ascii="Arial" w:hAnsi="Arial" w:cs="Arial"/>
          <w:b/>
          <w:bCs/>
          <w:sz w:val="24"/>
          <w:lang w:eastAsia="zh-CN"/>
        </w:rPr>
      </w:pPr>
      <w:r w:rsidRPr="0078266B">
        <w:rPr>
          <w:rFonts w:ascii="Arial" w:hAnsi="Arial" w:cs="Arial"/>
          <w:b/>
          <w:bCs/>
          <w:sz w:val="24"/>
        </w:rPr>
        <w:t>Document for:</w:t>
      </w:r>
      <w:r w:rsidRPr="0078266B">
        <w:rPr>
          <w:rFonts w:ascii="Arial" w:hAnsi="Arial" w:cs="Arial"/>
          <w:b/>
          <w:bCs/>
          <w:sz w:val="24"/>
        </w:rPr>
        <w:tab/>
      </w:r>
      <w:r w:rsidRPr="0078266B">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7E57EBC6" w14:textId="0872B8C0" w:rsidR="00770C0F" w:rsidRDefault="00C71DFA" w:rsidP="00E33D96">
      <w:pPr>
        <w:overflowPunct/>
        <w:autoSpaceDE/>
        <w:autoSpaceDN/>
        <w:adjustRightInd/>
        <w:snapToGrid w:val="0"/>
        <w:spacing w:after="120" w:line="280" w:lineRule="atLeast"/>
        <w:jc w:val="both"/>
        <w:textAlignment w:val="auto"/>
        <w:rPr>
          <w:rFonts w:eastAsia="等线"/>
          <w:bCs/>
          <w:sz w:val="21"/>
          <w:lang w:eastAsia="zh-CN"/>
        </w:rPr>
      </w:pPr>
      <w:bookmarkStart w:id="1" w:name="OLE_LINK5"/>
      <w:bookmarkStart w:id="2" w:name="OLE_LINK8"/>
      <w:r w:rsidRPr="00C71DFA">
        <w:rPr>
          <w:rFonts w:eastAsia="等线"/>
          <w:bCs/>
          <w:sz w:val="21"/>
          <w:lang w:eastAsia="zh-CN"/>
        </w:rPr>
        <w:t>In the RAN1 #116</w:t>
      </w:r>
      <w:r w:rsidR="00740C38">
        <w:rPr>
          <w:rFonts w:eastAsia="等线"/>
          <w:bCs/>
          <w:sz w:val="21"/>
          <w:lang w:eastAsia="zh-CN"/>
        </w:rPr>
        <w:t>-bis</w:t>
      </w:r>
      <w:r w:rsidRPr="00C71DFA">
        <w:rPr>
          <w:rFonts w:eastAsia="等线"/>
          <w:bCs/>
          <w:sz w:val="21"/>
          <w:lang w:eastAsia="zh-CN"/>
        </w:rPr>
        <w:t xml:space="preserve"> meeting [1], </w:t>
      </w:r>
      <w:r w:rsidR="00BF4443">
        <w:rPr>
          <w:rFonts w:eastAsia="等线"/>
          <w:bCs/>
          <w:sz w:val="21"/>
          <w:lang w:eastAsia="zh-CN"/>
        </w:rPr>
        <w:t>the link performance of OCC across slots, symbols, and within a symbol was</w:t>
      </w:r>
      <w:r w:rsidR="00463B6C">
        <w:rPr>
          <w:rFonts w:eastAsia="等线"/>
          <w:bCs/>
          <w:sz w:val="21"/>
          <w:lang w:eastAsia="zh-CN"/>
        </w:rPr>
        <w:t xml:space="preserve"> discussed.</w:t>
      </w:r>
      <w:r w:rsidR="001C1B5E">
        <w:rPr>
          <w:rFonts w:eastAsia="等线"/>
          <w:bCs/>
          <w:sz w:val="21"/>
          <w:lang w:eastAsia="zh-CN"/>
        </w:rPr>
        <w:t xml:space="preserve"> </w:t>
      </w:r>
      <w:r w:rsidR="00770C0F">
        <w:rPr>
          <w:rFonts w:eastAsia="等线"/>
          <w:bCs/>
          <w:sz w:val="21"/>
          <w:lang w:eastAsia="zh-CN"/>
        </w:rPr>
        <w:t>T</w:t>
      </w:r>
      <w:r w:rsidR="00770C0F" w:rsidRPr="00770C0F">
        <w:rPr>
          <w:rFonts w:eastAsia="等线"/>
          <w:bCs/>
          <w:sz w:val="21"/>
          <w:lang w:eastAsia="zh-CN"/>
        </w:rPr>
        <w:t>he following agreements were achieved</w:t>
      </w:r>
      <w:r w:rsidR="00770C0F">
        <w:rPr>
          <w:rFonts w:eastAsia="等线"/>
          <w:bCs/>
          <w:sz w:val="21"/>
          <w:lang w:eastAsia="zh-CN"/>
        </w:rPr>
        <w:t>:</w:t>
      </w:r>
      <w:r w:rsidR="0012431E">
        <w:rPr>
          <w:rFonts w:eastAsia="等线"/>
          <w:bCs/>
          <w:sz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C1617" w:rsidRPr="00FA576D" w14:paraId="1D2A27B0" w14:textId="77777777" w:rsidTr="00962E97">
        <w:tc>
          <w:tcPr>
            <w:tcW w:w="9639" w:type="dxa"/>
            <w:shd w:val="clear" w:color="auto" w:fill="auto"/>
          </w:tcPr>
          <w:p w14:paraId="1DAD07B7" w14:textId="77777777" w:rsidR="007C1617" w:rsidRPr="007C1617" w:rsidRDefault="007C1617" w:rsidP="007C1617">
            <w:pPr>
              <w:tabs>
                <w:tab w:val="num" w:pos="720"/>
                <w:tab w:val="left" w:pos="1701"/>
              </w:tabs>
              <w:overflowPunct/>
              <w:autoSpaceDE/>
              <w:autoSpaceDN/>
              <w:adjustRightInd/>
              <w:spacing w:after="0"/>
              <w:textAlignment w:val="auto"/>
              <w:rPr>
                <w:rFonts w:eastAsia="Calibri"/>
                <w:iCs/>
                <w:szCs w:val="22"/>
              </w:rPr>
            </w:pPr>
            <w:bookmarkStart w:id="3" w:name="_Hlk164098130"/>
            <w:r w:rsidRPr="007C1617">
              <w:rPr>
                <w:rFonts w:eastAsia="Calibri"/>
                <w:iCs/>
                <w:szCs w:val="22"/>
                <w:highlight w:val="green"/>
              </w:rPr>
              <w:t>Agreement</w:t>
            </w:r>
          </w:p>
          <w:p w14:paraId="120DC569" w14:textId="77777777" w:rsidR="007C1617" w:rsidRPr="007C1617" w:rsidRDefault="007C1617" w:rsidP="007C1617">
            <w:pPr>
              <w:overflowPunct/>
              <w:autoSpaceDE/>
              <w:autoSpaceDN/>
              <w:adjustRightInd/>
              <w:snapToGrid w:val="0"/>
              <w:spacing w:after="0"/>
              <w:textAlignment w:val="auto"/>
              <w:rPr>
                <w:rFonts w:ascii="Times" w:hAnsi="Times"/>
                <w:bCs/>
                <w:szCs w:val="24"/>
                <w:lang w:eastAsia="zh-CN"/>
              </w:rPr>
            </w:pPr>
            <w:r w:rsidRPr="007C1617">
              <w:rPr>
                <w:rFonts w:ascii="Times" w:hAnsi="Times"/>
                <w:bCs/>
                <w:szCs w:val="24"/>
                <w:lang w:eastAsia="zh-CN"/>
              </w:rPr>
              <w:t>Support OCC for PUSCH in Rel-19 NR NTN:</w:t>
            </w:r>
          </w:p>
          <w:p w14:paraId="355AFD06" w14:textId="77777777" w:rsidR="007C1617" w:rsidRPr="007C1617" w:rsidRDefault="007C1617" w:rsidP="007C1617">
            <w:pPr>
              <w:numPr>
                <w:ilvl w:val="0"/>
                <w:numId w:val="39"/>
              </w:numPr>
              <w:overflowPunct/>
              <w:autoSpaceDE/>
              <w:autoSpaceDN/>
              <w:adjustRightInd/>
              <w:snapToGrid w:val="0"/>
              <w:spacing w:after="0"/>
              <w:textAlignment w:val="auto"/>
              <w:rPr>
                <w:rFonts w:ascii="Times" w:hAnsi="Times"/>
                <w:bCs/>
                <w:szCs w:val="24"/>
                <w:lang w:eastAsia="zh-CN"/>
              </w:rPr>
            </w:pPr>
            <w:r w:rsidRPr="007C1617">
              <w:rPr>
                <w:rFonts w:ascii="Times" w:hAnsi="Times"/>
                <w:bCs/>
                <w:szCs w:val="24"/>
                <w:lang w:eastAsia="zh-CN"/>
              </w:rPr>
              <w:t>At least PUSCH with Type A repetition</w:t>
            </w:r>
          </w:p>
          <w:p w14:paraId="7EA9ABA3" w14:textId="77777777" w:rsidR="007C1617" w:rsidRPr="007C1617" w:rsidRDefault="007C1617" w:rsidP="007C1617">
            <w:pPr>
              <w:numPr>
                <w:ilvl w:val="1"/>
                <w:numId w:val="39"/>
              </w:numPr>
              <w:overflowPunct/>
              <w:autoSpaceDE/>
              <w:autoSpaceDN/>
              <w:adjustRightInd/>
              <w:snapToGrid w:val="0"/>
              <w:spacing w:after="0"/>
              <w:textAlignment w:val="auto"/>
              <w:rPr>
                <w:rFonts w:ascii="Times" w:hAnsi="Times"/>
                <w:bCs/>
                <w:szCs w:val="24"/>
                <w:lang w:eastAsia="zh-CN"/>
              </w:rPr>
            </w:pPr>
            <w:r w:rsidRPr="007C1617">
              <w:rPr>
                <w:rFonts w:ascii="Times" w:hAnsi="Times"/>
                <w:bCs/>
                <w:szCs w:val="24"/>
                <w:lang w:eastAsia="zh-CN"/>
              </w:rPr>
              <w:t xml:space="preserve">FFS PUSCH without Type A repetition for intra-symbol and/or inter-symbol </w:t>
            </w:r>
            <w:proofErr w:type="gramStart"/>
            <w:r w:rsidRPr="007C1617">
              <w:rPr>
                <w:rFonts w:ascii="Times" w:hAnsi="Times"/>
                <w:bCs/>
                <w:szCs w:val="24"/>
                <w:lang w:eastAsia="zh-CN"/>
              </w:rPr>
              <w:t>cases</w:t>
            </w:r>
            <w:proofErr w:type="gramEnd"/>
          </w:p>
          <w:p w14:paraId="4E2A91F6" w14:textId="77777777" w:rsidR="007C1617" w:rsidRPr="007C1617" w:rsidRDefault="007C1617" w:rsidP="007C1617">
            <w:pPr>
              <w:numPr>
                <w:ilvl w:val="0"/>
                <w:numId w:val="39"/>
              </w:numPr>
              <w:overflowPunct/>
              <w:autoSpaceDE/>
              <w:autoSpaceDN/>
              <w:adjustRightInd/>
              <w:snapToGrid w:val="0"/>
              <w:spacing w:after="0"/>
              <w:textAlignment w:val="auto"/>
              <w:rPr>
                <w:rFonts w:ascii="Times" w:hAnsi="Times"/>
                <w:bCs/>
                <w:szCs w:val="24"/>
                <w:lang w:eastAsia="zh-CN"/>
              </w:rPr>
            </w:pPr>
            <w:r w:rsidRPr="007C1617">
              <w:rPr>
                <w:rFonts w:ascii="Times" w:hAnsi="Times"/>
                <w:bCs/>
                <w:szCs w:val="24"/>
                <w:lang w:eastAsia="zh-CN"/>
              </w:rPr>
              <w:t xml:space="preserve">At least code length 2 or 4, FFS code length 8 </w:t>
            </w:r>
          </w:p>
          <w:p w14:paraId="522E6D0C" w14:textId="77777777" w:rsidR="007C1617" w:rsidRPr="007C1617" w:rsidRDefault="007C1617" w:rsidP="007C1617">
            <w:pPr>
              <w:numPr>
                <w:ilvl w:val="0"/>
                <w:numId w:val="39"/>
              </w:numPr>
              <w:overflowPunct/>
              <w:autoSpaceDE/>
              <w:autoSpaceDN/>
              <w:adjustRightInd/>
              <w:snapToGrid w:val="0"/>
              <w:spacing w:after="0"/>
              <w:textAlignment w:val="auto"/>
              <w:rPr>
                <w:rFonts w:ascii="Times" w:hAnsi="Times"/>
                <w:bCs/>
                <w:szCs w:val="24"/>
                <w:lang w:eastAsia="zh-CN"/>
              </w:rPr>
            </w:pPr>
            <w:r w:rsidRPr="007C1617">
              <w:rPr>
                <w:rFonts w:ascii="Times" w:hAnsi="Times"/>
                <w:bCs/>
                <w:szCs w:val="24"/>
                <w:lang w:eastAsia="zh-CN"/>
              </w:rPr>
              <w:t>FFS: number of RBs</w:t>
            </w:r>
          </w:p>
          <w:p w14:paraId="5A1A47AA" w14:textId="77777777" w:rsidR="007C1617" w:rsidRPr="007C1617" w:rsidRDefault="007C1617" w:rsidP="007C1617">
            <w:pPr>
              <w:numPr>
                <w:ilvl w:val="0"/>
                <w:numId w:val="39"/>
              </w:numPr>
              <w:overflowPunct/>
              <w:autoSpaceDE/>
              <w:autoSpaceDN/>
              <w:adjustRightInd/>
              <w:snapToGrid w:val="0"/>
              <w:spacing w:after="0"/>
              <w:textAlignment w:val="auto"/>
              <w:rPr>
                <w:rFonts w:ascii="Times" w:hAnsi="Times"/>
                <w:bCs/>
                <w:szCs w:val="24"/>
                <w:lang w:eastAsia="zh-CN"/>
              </w:rPr>
            </w:pPr>
            <w:r w:rsidRPr="007C1617">
              <w:rPr>
                <w:rFonts w:ascii="Times" w:hAnsi="Times"/>
                <w:bCs/>
                <w:szCs w:val="24"/>
                <w:lang w:eastAsia="zh-CN"/>
              </w:rPr>
              <w:t>Potential OCC techniques listed below are for further down-selection:</w:t>
            </w:r>
          </w:p>
          <w:p w14:paraId="3D3C2A96" w14:textId="77777777" w:rsidR="007C1617" w:rsidRPr="007C1617" w:rsidRDefault="007C1617" w:rsidP="007C1617">
            <w:pPr>
              <w:numPr>
                <w:ilvl w:val="1"/>
                <w:numId w:val="38"/>
              </w:numPr>
              <w:overflowPunct/>
              <w:autoSpaceDE/>
              <w:autoSpaceDN/>
              <w:adjustRightInd/>
              <w:spacing w:after="0"/>
              <w:textAlignment w:val="auto"/>
              <w:rPr>
                <w:rFonts w:ascii="Times" w:hAnsi="Times"/>
                <w:bCs/>
                <w:szCs w:val="24"/>
                <w:lang w:eastAsia="zh-CN"/>
              </w:rPr>
            </w:pPr>
            <w:r w:rsidRPr="007C1617">
              <w:rPr>
                <w:rFonts w:ascii="Times" w:hAnsi="Times"/>
                <w:bCs/>
                <w:szCs w:val="24"/>
                <w:lang w:eastAsia="zh-CN"/>
              </w:rPr>
              <w:t xml:space="preserve">Inter-slot time-domain OCC with PUSCH repetition Type A </w:t>
            </w:r>
          </w:p>
          <w:p w14:paraId="483A9090" w14:textId="77777777" w:rsidR="007C1617" w:rsidRPr="007C1617" w:rsidRDefault="007C1617" w:rsidP="007C1617">
            <w:pPr>
              <w:numPr>
                <w:ilvl w:val="1"/>
                <w:numId w:val="38"/>
              </w:numPr>
              <w:overflowPunct/>
              <w:autoSpaceDE/>
              <w:autoSpaceDN/>
              <w:adjustRightInd/>
              <w:snapToGrid w:val="0"/>
              <w:spacing w:after="0"/>
              <w:textAlignment w:val="auto"/>
              <w:rPr>
                <w:rFonts w:ascii="Times" w:hAnsi="Times"/>
                <w:bCs/>
                <w:szCs w:val="24"/>
                <w:lang w:eastAsia="zh-CN"/>
              </w:rPr>
            </w:pPr>
            <w:r w:rsidRPr="007C1617">
              <w:rPr>
                <w:rFonts w:ascii="Times" w:eastAsia="Batang" w:hAnsi="Times"/>
                <w:bCs/>
                <w:iCs/>
                <w:szCs w:val="24"/>
                <w:lang w:eastAsia="x-none"/>
              </w:rPr>
              <w:t xml:space="preserve">Inter-symbol(s) time domain OCC </w:t>
            </w:r>
          </w:p>
          <w:p w14:paraId="09C8B683" w14:textId="77777777" w:rsidR="007C1617" w:rsidRPr="007C1617" w:rsidRDefault="007C1617" w:rsidP="007C1617">
            <w:pPr>
              <w:numPr>
                <w:ilvl w:val="1"/>
                <w:numId w:val="38"/>
              </w:numPr>
              <w:overflowPunct/>
              <w:autoSpaceDE/>
              <w:autoSpaceDN/>
              <w:adjustRightInd/>
              <w:snapToGrid w:val="0"/>
              <w:spacing w:after="0"/>
              <w:textAlignment w:val="auto"/>
              <w:rPr>
                <w:rFonts w:ascii="Times" w:hAnsi="Times"/>
                <w:bCs/>
                <w:szCs w:val="24"/>
                <w:lang w:eastAsia="zh-CN"/>
              </w:rPr>
            </w:pPr>
            <w:bookmarkStart w:id="4" w:name="OLE_LINK1"/>
            <w:r w:rsidRPr="007C1617">
              <w:rPr>
                <w:rFonts w:ascii="Times" w:hAnsi="Times"/>
                <w:bCs/>
                <w:szCs w:val="24"/>
                <w:lang w:eastAsia="zh-CN"/>
              </w:rPr>
              <w:t xml:space="preserve">Intra-symbol pre-DFT-s OCC </w:t>
            </w:r>
            <w:r w:rsidRPr="007C1617">
              <w:rPr>
                <w:rFonts w:ascii="Times" w:eastAsia="Batang" w:hAnsi="Times"/>
                <w:bCs/>
                <w:iCs/>
                <w:szCs w:val="24"/>
                <w:lang w:eastAsia="x-none"/>
              </w:rPr>
              <w:t>(comb-like structure as in PUCCH format 4)</w:t>
            </w:r>
            <w:bookmarkEnd w:id="4"/>
          </w:p>
          <w:p w14:paraId="740E7D07" w14:textId="77777777" w:rsidR="007C1617" w:rsidRPr="007C1617" w:rsidRDefault="007C1617" w:rsidP="007C1617">
            <w:pPr>
              <w:numPr>
                <w:ilvl w:val="1"/>
                <w:numId w:val="39"/>
              </w:numPr>
              <w:overflowPunct/>
              <w:autoSpaceDE/>
              <w:autoSpaceDN/>
              <w:adjustRightInd/>
              <w:snapToGrid w:val="0"/>
              <w:spacing w:after="0"/>
              <w:textAlignment w:val="auto"/>
              <w:rPr>
                <w:rFonts w:ascii="Times" w:hAnsi="Times"/>
                <w:bCs/>
                <w:szCs w:val="24"/>
                <w:lang w:eastAsia="zh-CN"/>
              </w:rPr>
            </w:pPr>
            <w:r w:rsidRPr="007C1617">
              <w:rPr>
                <w:rFonts w:ascii="Times" w:hAnsi="Times"/>
                <w:bCs/>
                <w:szCs w:val="24"/>
                <w:lang w:eastAsia="zh-CN"/>
              </w:rPr>
              <w:t>Combinations of OCC techniques</w:t>
            </w:r>
          </w:p>
          <w:p w14:paraId="6ADF73A5" w14:textId="77777777" w:rsidR="007C1617" w:rsidRPr="007C1617" w:rsidRDefault="007C1617" w:rsidP="007C1617">
            <w:pPr>
              <w:numPr>
                <w:ilvl w:val="0"/>
                <w:numId w:val="39"/>
              </w:numPr>
              <w:overflowPunct/>
              <w:autoSpaceDE/>
              <w:autoSpaceDN/>
              <w:adjustRightInd/>
              <w:snapToGrid w:val="0"/>
              <w:spacing w:after="0"/>
              <w:textAlignment w:val="auto"/>
              <w:rPr>
                <w:rFonts w:ascii="Times" w:hAnsi="Times"/>
                <w:bCs/>
                <w:szCs w:val="24"/>
                <w:lang w:eastAsia="zh-CN"/>
              </w:rPr>
            </w:pPr>
            <w:proofErr w:type="spellStart"/>
            <w:r w:rsidRPr="007C1617">
              <w:rPr>
                <w:rFonts w:ascii="Times" w:hAnsi="Times"/>
                <w:bCs/>
                <w:szCs w:val="24"/>
                <w:lang w:eastAsia="zh-CN"/>
              </w:rPr>
              <w:t>TBoMS</w:t>
            </w:r>
            <w:proofErr w:type="spellEnd"/>
            <w:r w:rsidRPr="007C1617">
              <w:rPr>
                <w:rFonts w:ascii="Times" w:hAnsi="Times"/>
                <w:bCs/>
                <w:szCs w:val="24"/>
                <w:lang w:eastAsia="zh-CN"/>
              </w:rPr>
              <w:t xml:space="preserve"> for OCC techniques is </w:t>
            </w:r>
            <w:proofErr w:type="gramStart"/>
            <w:r w:rsidRPr="007C1617">
              <w:rPr>
                <w:rFonts w:ascii="Times" w:hAnsi="Times"/>
                <w:bCs/>
                <w:szCs w:val="24"/>
                <w:lang w:eastAsia="zh-CN"/>
              </w:rPr>
              <w:t>FFS</w:t>
            </w:r>
            <w:proofErr w:type="gramEnd"/>
          </w:p>
          <w:bookmarkEnd w:id="3"/>
          <w:p w14:paraId="71FC6F96" w14:textId="77777777" w:rsidR="00C56DCF" w:rsidRPr="00C56DCF" w:rsidRDefault="00C56DCF" w:rsidP="00C56DCF">
            <w:pPr>
              <w:overflowPunct/>
              <w:autoSpaceDE/>
              <w:autoSpaceDN/>
              <w:adjustRightInd/>
              <w:spacing w:after="0"/>
              <w:jc w:val="both"/>
              <w:textAlignment w:val="auto"/>
              <w:rPr>
                <w:rFonts w:ascii="Times" w:hAnsi="Times"/>
                <w:bCs/>
                <w:iCs/>
                <w:szCs w:val="24"/>
                <w:highlight w:val="green"/>
                <w:lang w:val="en-GB" w:eastAsia="zh-CN"/>
              </w:rPr>
            </w:pPr>
            <w:r w:rsidRPr="00C56DCF">
              <w:rPr>
                <w:rFonts w:ascii="Times" w:hAnsi="Times"/>
                <w:bCs/>
                <w:iCs/>
                <w:szCs w:val="24"/>
                <w:highlight w:val="green"/>
                <w:lang w:val="en-GB" w:eastAsia="zh-CN"/>
              </w:rPr>
              <w:t>Agreement</w:t>
            </w:r>
          </w:p>
          <w:p w14:paraId="7C51C141" w14:textId="77777777" w:rsidR="00C56DCF" w:rsidRPr="00C56DCF" w:rsidRDefault="00C56DCF" w:rsidP="00C56DCF">
            <w:pPr>
              <w:overflowPunct/>
              <w:autoSpaceDE/>
              <w:autoSpaceDN/>
              <w:adjustRightInd/>
              <w:spacing w:after="0"/>
              <w:textAlignment w:val="auto"/>
              <w:rPr>
                <w:rFonts w:ascii="Times" w:eastAsia="等线" w:hAnsi="Times"/>
                <w:bCs/>
                <w:iCs/>
                <w:szCs w:val="24"/>
                <w:lang w:eastAsia="zh-CN"/>
              </w:rPr>
            </w:pPr>
            <w:r w:rsidRPr="00C56DCF">
              <w:rPr>
                <w:rFonts w:ascii="Times" w:eastAsia="等线" w:hAnsi="Times"/>
                <w:bCs/>
                <w:iCs/>
                <w:szCs w:val="24"/>
              </w:rPr>
              <w:t>RAN1 to at least further study the potential specification aspects on OCC techniques:</w:t>
            </w:r>
          </w:p>
          <w:p w14:paraId="676FCCE0" w14:textId="77777777" w:rsidR="00C56DCF" w:rsidRPr="00C56DCF" w:rsidRDefault="00C56DCF" w:rsidP="00C56DCF">
            <w:pPr>
              <w:numPr>
                <w:ilvl w:val="0"/>
                <w:numId w:val="40"/>
              </w:numPr>
              <w:overflowPunct/>
              <w:autoSpaceDE/>
              <w:autoSpaceDN/>
              <w:adjustRightInd/>
              <w:spacing w:after="0"/>
              <w:textAlignment w:val="auto"/>
              <w:rPr>
                <w:rFonts w:ascii="Times" w:eastAsia="Batang" w:hAnsi="Times"/>
                <w:bCs/>
                <w:iCs/>
                <w:szCs w:val="24"/>
                <w:lang w:eastAsia="x-none"/>
              </w:rPr>
            </w:pPr>
            <w:r w:rsidRPr="00C56DCF">
              <w:rPr>
                <w:rFonts w:ascii="Times" w:eastAsia="Batang" w:hAnsi="Times"/>
                <w:bCs/>
                <w:iCs/>
                <w:szCs w:val="24"/>
                <w:lang w:eastAsia="x-none"/>
              </w:rPr>
              <w:t>TBS calculation / Rate matching</w:t>
            </w:r>
          </w:p>
          <w:p w14:paraId="4713ADBA" w14:textId="77777777" w:rsidR="00C56DCF" w:rsidRPr="00C56DCF" w:rsidRDefault="00C56DCF" w:rsidP="00C56DCF">
            <w:pPr>
              <w:numPr>
                <w:ilvl w:val="0"/>
                <w:numId w:val="40"/>
              </w:numPr>
              <w:overflowPunct/>
              <w:autoSpaceDE/>
              <w:autoSpaceDN/>
              <w:adjustRightInd/>
              <w:spacing w:after="0"/>
              <w:textAlignment w:val="auto"/>
              <w:rPr>
                <w:rFonts w:ascii="Times" w:eastAsia="Batang" w:hAnsi="Times"/>
                <w:bCs/>
                <w:iCs/>
                <w:szCs w:val="24"/>
                <w:lang w:eastAsia="x-none"/>
              </w:rPr>
            </w:pPr>
            <w:r w:rsidRPr="00C56DCF">
              <w:rPr>
                <w:rFonts w:ascii="Times" w:eastAsia="Batang" w:hAnsi="Times"/>
                <w:bCs/>
                <w:iCs/>
                <w:szCs w:val="24"/>
                <w:lang w:eastAsia="x-none"/>
              </w:rPr>
              <w:t>UCI multiplexing</w:t>
            </w:r>
          </w:p>
          <w:p w14:paraId="58FC982D" w14:textId="77777777" w:rsidR="00C56DCF" w:rsidRPr="00C56DCF" w:rsidRDefault="00C56DCF" w:rsidP="00C56DCF">
            <w:pPr>
              <w:numPr>
                <w:ilvl w:val="0"/>
                <w:numId w:val="40"/>
              </w:numPr>
              <w:overflowPunct/>
              <w:autoSpaceDE/>
              <w:autoSpaceDN/>
              <w:adjustRightInd/>
              <w:spacing w:after="0"/>
              <w:textAlignment w:val="auto"/>
              <w:rPr>
                <w:rFonts w:ascii="Times" w:eastAsia="Batang" w:hAnsi="Times"/>
                <w:bCs/>
                <w:iCs/>
                <w:szCs w:val="24"/>
                <w:lang w:eastAsia="x-none"/>
              </w:rPr>
            </w:pPr>
            <w:r w:rsidRPr="00C56DCF">
              <w:rPr>
                <w:rFonts w:ascii="Times" w:eastAsia="Batang" w:hAnsi="Times"/>
                <w:bCs/>
                <w:iCs/>
                <w:szCs w:val="24"/>
                <w:lang w:eastAsia="x-none"/>
              </w:rPr>
              <w:t xml:space="preserve">RV cycling across </w:t>
            </w:r>
            <w:proofErr w:type="gramStart"/>
            <w:r w:rsidRPr="00C56DCF">
              <w:rPr>
                <w:rFonts w:ascii="Times" w:eastAsia="Batang" w:hAnsi="Times"/>
                <w:bCs/>
                <w:iCs/>
                <w:szCs w:val="24"/>
                <w:lang w:eastAsia="x-none"/>
              </w:rPr>
              <w:t>repetitions</w:t>
            </w:r>
            <w:proofErr w:type="gramEnd"/>
          </w:p>
          <w:p w14:paraId="6D66EDDB" w14:textId="77777777" w:rsidR="00C56DCF" w:rsidRPr="00C56DCF" w:rsidRDefault="00C56DCF" w:rsidP="00C56DCF">
            <w:pPr>
              <w:numPr>
                <w:ilvl w:val="0"/>
                <w:numId w:val="40"/>
              </w:numPr>
              <w:overflowPunct/>
              <w:autoSpaceDE/>
              <w:autoSpaceDN/>
              <w:adjustRightInd/>
              <w:spacing w:after="0"/>
              <w:textAlignment w:val="auto"/>
              <w:rPr>
                <w:rFonts w:ascii="Times" w:eastAsia="Batang" w:hAnsi="Times"/>
                <w:bCs/>
                <w:iCs/>
                <w:szCs w:val="24"/>
                <w:lang w:eastAsia="x-none"/>
              </w:rPr>
            </w:pPr>
            <w:r w:rsidRPr="00C56DCF">
              <w:rPr>
                <w:rFonts w:ascii="Times" w:eastAsia="Batang" w:hAnsi="Times"/>
                <w:bCs/>
                <w:iCs/>
                <w:szCs w:val="24"/>
                <w:lang w:eastAsia="x-none"/>
              </w:rPr>
              <w:t xml:space="preserve">Frequency hopping, e.g. intra /inter </w:t>
            </w:r>
            <w:proofErr w:type="gramStart"/>
            <w:r w:rsidRPr="00C56DCF">
              <w:rPr>
                <w:rFonts w:ascii="Times" w:eastAsia="Batang" w:hAnsi="Times"/>
                <w:bCs/>
                <w:iCs/>
                <w:szCs w:val="24"/>
                <w:lang w:eastAsia="x-none"/>
              </w:rPr>
              <w:t>slot</w:t>
            </w:r>
            <w:proofErr w:type="gramEnd"/>
          </w:p>
          <w:p w14:paraId="20BFDFE6" w14:textId="77777777" w:rsidR="00C56DCF" w:rsidRPr="00C56DCF" w:rsidRDefault="00C56DCF" w:rsidP="00C56DCF">
            <w:pPr>
              <w:numPr>
                <w:ilvl w:val="0"/>
                <w:numId w:val="40"/>
              </w:numPr>
              <w:overflowPunct/>
              <w:autoSpaceDE/>
              <w:autoSpaceDN/>
              <w:adjustRightInd/>
              <w:spacing w:after="0"/>
              <w:textAlignment w:val="auto"/>
              <w:rPr>
                <w:rFonts w:ascii="Times" w:eastAsia="Batang" w:hAnsi="Times"/>
                <w:bCs/>
                <w:iCs/>
                <w:szCs w:val="24"/>
                <w:lang w:eastAsia="x-none"/>
              </w:rPr>
            </w:pPr>
            <w:r w:rsidRPr="00C56DCF">
              <w:rPr>
                <w:rFonts w:ascii="Times" w:eastAsia="Batang" w:hAnsi="Times"/>
                <w:bCs/>
                <w:iCs/>
                <w:szCs w:val="24"/>
                <w:lang w:eastAsia="x-none"/>
              </w:rPr>
              <w:t>OCC indication/configuration</w:t>
            </w:r>
          </w:p>
          <w:p w14:paraId="7BFD3F69" w14:textId="77777777" w:rsidR="00C56DCF" w:rsidRPr="00C56DCF" w:rsidRDefault="00C56DCF" w:rsidP="00C56DCF">
            <w:pPr>
              <w:numPr>
                <w:ilvl w:val="0"/>
                <w:numId w:val="40"/>
              </w:numPr>
              <w:overflowPunct/>
              <w:autoSpaceDE/>
              <w:autoSpaceDN/>
              <w:adjustRightInd/>
              <w:spacing w:after="0"/>
              <w:textAlignment w:val="auto"/>
              <w:rPr>
                <w:rFonts w:ascii="Times" w:eastAsia="Batang" w:hAnsi="Times"/>
                <w:bCs/>
                <w:iCs/>
                <w:szCs w:val="24"/>
                <w:lang w:eastAsia="x-none"/>
              </w:rPr>
            </w:pPr>
            <w:r w:rsidRPr="00C56DCF">
              <w:rPr>
                <w:rFonts w:ascii="Times" w:eastAsia="Batang" w:hAnsi="Times" w:hint="eastAsia"/>
                <w:bCs/>
                <w:iCs/>
                <w:szCs w:val="24"/>
                <w:lang w:eastAsia="x-none"/>
              </w:rPr>
              <w:t>P</w:t>
            </w:r>
            <w:r w:rsidRPr="00C56DCF">
              <w:rPr>
                <w:rFonts w:ascii="Times" w:eastAsia="Batang" w:hAnsi="Times"/>
                <w:bCs/>
                <w:iCs/>
                <w:szCs w:val="24"/>
                <w:lang w:eastAsia="x-none"/>
              </w:rPr>
              <w:t>ower control</w:t>
            </w:r>
          </w:p>
          <w:p w14:paraId="6340A012" w14:textId="77777777" w:rsidR="007C1617" w:rsidRDefault="00C56DCF" w:rsidP="00F7577C">
            <w:pPr>
              <w:numPr>
                <w:ilvl w:val="0"/>
                <w:numId w:val="40"/>
              </w:numPr>
              <w:overflowPunct/>
              <w:autoSpaceDE/>
              <w:autoSpaceDN/>
              <w:adjustRightInd/>
              <w:spacing w:after="0"/>
              <w:textAlignment w:val="auto"/>
              <w:rPr>
                <w:rFonts w:ascii="Times" w:eastAsia="Batang" w:hAnsi="Times"/>
                <w:bCs/>
                <w:iCs/>
                <w:szCs w:val="24"/>
                <w:lang w:eastAsia="x-none"/>
              </w:rPr>
            </w:pPr>
            <w:r w:rsidRPr="00C56DCF">
              <w:rPr>
                <w:rFonts w:ascii="Times" w:eastAsia="Batang" w:hAnsi="Times"/>
                <w:bCs/>
                <w:iCs/>
                <w:szCs w:val="24"/>
                <w:lang w:eastAsia="x-none"/>
              </w:rPr>
              <w:t xml:space="preserve">FFS others </w:t>
            </w:r>
            <w:proofErr w:type="gramStart"/>
            <w:r w:rsidRPr="00C56DCF">
              <w:rPr>
                <w:rFonts w:ascii="Times" w:eastAsia="Batang" w:hAnsi="Times"/>
                <w:bCs/>
                <w:iCs/>
                <w:szCs w:val="24"/>
                <w:lang w:eastAsia="x-none"/>
              </w:rPr>
              <w:t>aspects</w:t>
            </w:r>
            <w:proofErr w:type="gramEnd"/>
          </w:p>
          <w:p w14:paraId="7EABBACC" w14:textId="3DF10B05" w:rsidR="00F51859" w:rsidRPr="00F7577C" w:rsidRDefault="00F51859" w:rsidP="00F51859">
            <w:pPr>
              <w:overflowPunct/>
              <w:autoSpaceDE/>
              <w:autoSpaceDN/>
              <w:adjustRightInd/>
              <w:spacing w:after="0"/>
              <w:ind w:left="720"/>
              <w:textAlignment w:val="auto"/>
              <w:rPr>
                <w:rFonts w:ascii="Times" w:eastAsia="Batang" w:hAnsi="Times"/>
                <w:bCs/>
                <w:iCs/>
                <w:szCs w:val="24"/>
                <w:lang w:eastAsia="x-none"/>
              </w:rPr>
            </w:pPr>
          </w:p>
        </w:tc>
      </w:tr>
    </w:tbl>
    <w:p w14:paraId="40338294" w14:textId="77777777" w:rsidR="00770C0F" w:rsidRPr="007C1617" w:rsidRDefault="00770C0F" w:rsidP="00E33D96">
      <w:pPr>
        <w:overflowPunct/>
        <w:autoSpaceDE/>
        <w:autoSpaceDN/>
        <w:adjustRightInd/>
        <w:snapToGrid w:val="0"/>
        <w:spacing w:after="120" w:line="280" w:lineRule="atLeast"/>
        <w:jc w:val="both"/>
        <w:textAlignment w:val="auto"/>
        <w:rPr>
          <w:rFonts w:eastAsia="等线"/>
          <w:bCs/>
          <w:sz w:val="21"/>
          <w:lang w:eastAsia="zh-CN"/>
        </w:rPr>
      </w:pPr>
    </w:p>
    <w:p w14:paraId="13BF451F" w14:textId="4FC2C886" w:rsidR="006434DF" w:rsidRPr="009E64F5" w:rsidRDefault="006434DF" w:rsidP="004B4BED">
      <w:pPr>
        <w:overflowPunct/>
        <w:autoSpaceDE/>
        <w:autoSpaceDN/>
        <w:adjustRightInd/>
        <w:snapToGrid w:val="0"/>
        <w:spacing w:after="120" w:line="280" w:lineRule="atLeast"/>
        <w:jc w:val="both"/>
        <w:textAlignment w:val="auto"/>
        <w:rPr>
          <w:rFonts w:eastAsia="等线"/>
          <w:bCs/>
          <w:sz w:val="21"/>
          <w:szCs w:val="21"/>
          <w:lang w:eastAsia="zh-CN"/>
        </w:rPr>
      </w:pPr>
      <w:r w:rsidRPr="009E64F5">
        <w:rPr>
          <w:rFonts w:eastAsia="等线" w:hint="eastAsia"/>
          <w:bCs/>
          <w:sz w:val="21"/>
          <w:szCs w:val="21"/>
          <w:lang w:eastAsia="zh-CN"/>
        </w:rPr>
        <w:t>In</w:t>
      </w:r>
      <w:r w:rsidRPr="009E64F5">
        <w:rPr>
          <w:rFonts w:eastAsia="等线"/>
          <w:bCs/>
          <w:sz w:val="21"/>
          <w:szCs w:val="21"/>
          <w:lang w:eastAsia="zh-CN"/>
        </w:rPr>
        <w:t xml:space="preserve"> this contribution, </w:t>
      </w:r>
      <w:r w:rsidR="004B4BED" w:rsidRPr="009E64F5">
        <w:rPr>
          <w:rFonts w:eastAsia="等线"/>
          <w:bCs/>
          <w:sz w:val="21"/>
          <w:szCs w:val="21"/>
          <w:lang w:eastAsia="zh-CN"/>
        </w:rPr>
        <w:t xml:space="preserve">we </w:t>
      </w:r>
      <w:bookmarkStart w:id="5" w:name="OLE_LINK2"/>
      <w:r w:rsidR="004B4BED" w:rsidRPr="009E64F5">
        <w:rPr>
          <w:rFonts w:eastAsia="等线"/>
          <w:bCs/>
          <w:sz w:val="21"/>
          <w:szCs w:val="21"/>
          <w:lang w:eastAsia="zh-CN"/>
        </w:rPr>
        <w:t xml:space="preserve">provide our views on </w:t>
      </w:r>
      <w:r w:rsidR="00B466B9" w:rsidRPr="009E64F5">
        <w:rPr>
          <w:rFonts w:eastAsia="等线"/>
          <w:bCs/>
          <w:sz w:val="21"/>
          <w:szCs w:val="21"/>
          <w:lang w:eastAsia="zh-CN"/>
        </w:rPr>
        <w:t xml:space="preserve">the </w:t>
      </w:r>
      <w:r w:rsidR="003913A8" w:rsidRPr="009E64F5">
        <w:rPr>
          <w:rFonts w:ascii="Times" w:hAnsi="Times"/>
          <w:bCs/>
          <w:sz w:val="21"/>
          <w:szCs w:val="21"/>
          <w:lang w:eastAsia="zh-CN"/>
        </w:rPr>
        <w:t>number of RBs</w:t>
      </w:r>
      <w:r w:rsidR="003913A8" w:rsidRPr="009E64F5">
        <w:rPr>
          <w:rFonts w:eastAsia="等线"/>
          <w:bCs/>
          <w:sz w:val="21"/>
          <w:szCs w:val="21"/>
          <w:lang w:eastAsia="zh-CN"/>
        </w:rPr>
        <w:t xml:space="preserve"> </w:t>
      </w:r>
      <w:r w:rsidR="00EA2DB2" w:rsidRPr="009E64F5">
        <w:rPr>
          <w:rFonts w:eastAsia="等线" w:hint="eastAsia"/>
          <w:bCs/>
          <w:sz w:val="21"/>
          <w:szCs w:val="21"/>
          <w:lang w:eastAsia="zh-CN"/>
        </w:rPr>
        <w:t>supported</w:t>
      </w:r>
      <w:r w:rsidR="00EA2DB2" w:rsidRPr="009E64F5">
        <w:rPr>
          <w:rFonts w:eastAsia="等线"/>
          <w:bCs/>
          <w:sz w:val="21"/>
          <w:szCs w:val="21"/>
          <w:lang w:eastAsia="zh-CN"/>
        </w:rPr>
        <w:t xml:space="preserve"> </w:t>
      </w:r>
      <w:r w:rsidR="002B1201" w:rsidRPr="009E64F5">
        <w:rPr>
          <w:rFonts w:eastAsia="等线"/>
          <w:bCs/>
          <w:sz w:val="21"/>
          <w:szCs w:val="21"/>
          <w:lang w:eastAsia="zh-CN"/>
        </w:rPr>
        <w:t xml:space="preserve">in </w:t>
      </w:r>
      <w:r w:rsidR="002B1201" w:rsidRPr="009E64F5">
        <w:rPr>
          <w:rFonts w:ascii="Times" w:hAnsi="Times"/>
          <w:bCs/>
          <w:sz w:val="21"/>
          <w:szCs w:val="21"/>
          <w:lang w:eastAsia="zh-CN"/>
        </w:rPr>
        <w:t xml:space="preserve">OCC for PUSCH </w:t>
      </w:r>
      <w:r w:rsidR="003913A8" w:rsidRPr="009E64F5">
        <w:rPr>
          <w:rFonts w:eastAsia="等线"/>
          <w:bCs/>
          <w:sz w:val="21"/>
          <w:szCs w:val="21"/>
          <w:lang w:eastAsia="zh-CN"/>
        </w:rPr>
        <w:t xml:space="preserve">and </w:t>
      </w:r>
      <w:r w:rsidR="00B466B9" w:rsidRPr="009E64F5">
        <w:rPr>
          <w:rFonts w:eastAsia="等线"/>
          <w:bCs/>
          <w:sz w:val="21"/>
          <w:szCs w:val="21"/>
          <w:lang w:eastAsia="zh-CN"/>
        </w:rPr>
        <w:t xml:space="preserve">the </w:t>
      </w:r>
      <w:r w:rsidR="00EA2DB2" w:rsidRPr="009E64F5">
        <w:rPr>
          <w:rFonts w:ascii="Times" w:hAnsi="Times"/>
          <w:bCs/>
          <w:sz w:val="21"/>
          <w:szCs w:val="21"/>
          <w:lang w:eastAsia="zh-CN"/>
        </w:rPr>
        <w:t xml:space="preserve">down-selection </w:t>
      </w:r>
      <w:r w:rsidR="00EA2DB2" w:rsidRPr="009E64F5">
        <w:rPr>
          <w:rFonts w:ascii="Times" w:hAnsi="Times" w:hint="eastAsia"/>
          <w:bCs/>
          <w:sz w:val="21"/>
          <w:szCs w:val="21"/>
          <w:lang w:eastAsia="zh-CN"/>
        </w:rPr>
        <w:t>of</w:t>
      </w:r>
      <w:r w:rsidR="00EA2DB2" w:rsidRPr="009E64F5">
        <w:rPr>
          <w:rFonts w:ascii="Times" w:hAnsi="Times"/>
          <w:bCs/>
          <w:sz w:val="21"/>
          <w:szCs w:val="21"/>
          <w:lang w:eastAsia="zh-CN"/>
        </w:rPr>
        <w:t xml:space="preserve"> potential OCC techniques</w:t>
      </w:r>
      <w:bookmarkEnd w:id="5"/>
      <w:r w:rsidR="002B1201" w:rsidRPr="009E64F5">
        <w:rPr>
          <w:rFonts w:ascii="Times" w:hAnsi="Times"/>
          <w:bCs/>
          <w:sz w:val="21"/>
          <w:szCs w:val="21"/>
          <w:lang w:eastAsia="zh-CN"/>
        </w:rPr>
        <w:t>.</w:t>
      </w:r>
    </w:p>
    <w:bookmarkEnd w:id="1"/>
    <w:bookmarkEnd w:id="2"/>
    <w:p w14:paraId="458CBDE4" w14:textId="066D7202" w:rsidR="00660081" w:rsidRDefault="003F2250" w:rsidP="00CC2BC7">
      <w:pPr>
        <w:pStyle w:val="1"/>
        <w:rPr>
          <w:lang w:eastAsia="zh-CN"/>
        </w:rPr>
      </w:pPr>
      <w:r>
        <w:rPr>
          <w:lang w:eastAsia="zh-CN"/>
        </w:rPr>
        <w:t xml:space="preserve">Discussion </w:t>
      </w:r>
    </w:p>
    <w:p w14:paraId="74BEB328" w14:textId="4CAD4B88" w:rsidR="00973F1F" w:rsidRPr="00A060A7" w:rsidRDefault="005B52A1" w:rsidP="00973F1F">
      <w:pPr>
        <w:pStyle w:val="2"/>
        <w:rPr>
          <w:lang w:val="en-US" w:eastAsia="zh-CN"/>
        </w:rPr>
      </w:pPr>
      <w:r w:rsidRPr="005B52A1">
        <w:rPr>
          <w:lang w:val="en-US" w:eastAsia="zh-CN"/>
        </w:rPr>
        <w:t>Support OCC for PUSCH in Rel-19 NR NTN</w:t>
      </w:r>
      <w:r>
        <w:rPr>
          <w:lang w:val="en-US" w:eastAsia="zh-CN"/>
        </w:rPr>
        <w:t xml:space="preserve">: </w:t>
      </w:r>
      <w:r w:rsidR="00467051">
        <w:rPr>
          <w:lang w:val="en-US" w:eastAsia="zh-CN"/>
        </w:rPr>
        <w:t>N</w:t>
      </w:r>
      <w:r w:rsidR="00E25BB9" w:rsidRPr="00E25BB9">
        <w:rPr>
          <w:lang w:val="en-US" w:eastAsia="zh-CN"/>
        </w:rPr>
        <w:t>umber of RB</w:t>
      </w:r>
      <w:r w:rsidR="00A7697A">
        <w:rPr>
          <w:lang w:val="en-US" w:eastAsia="zh-CN"/>
        </w:rPr>
        <w:t>s</w:t>
      </w:r>
      <w:r w:rsidR="00973F1F" w:rsidRPr="00A060A7">
        <w:rPr>
          <w:lang w:val="en-US" w:eastAsia="zh-CN"/>
        </w:rPr>
        <w:t xml:space="preserve"> </w:t>
      </w:r>
    </w:p>
    <w:p w14:paraId="58A6328A" w14:textId="30B51914" w:rsidR="00501B21" w:rsidRPr="009E64F5" w:rsidRDefault="00587EFC" w:rsidP="0022222D">
      <w:pPr>
        <w:overflowPunct/>
        <w:autoSpaceDE/>
        <w:autoSpaceDN/>
        <w:adjustRightInd/>
        <w:snapToGrid w:val="0"/>
        <w:spacing w:after="120" w:line="280" w:lineRule="atLeast"/>
        <w:jc w:val="both"/>
        <w:textAlignment w:val="auto"/>
        <w:rPr>
          <w:rFonts w:eastAsia="等线"/>
          <w:bCs/>
          <w:sz w:val="21"/>
          <w:szCs w:val="21"/>
          <w:lang w:eastAsia="zh-CN"/>
        </w:rPr>
      </w:pPr>
      <w:r w:rsidRPr="009E64F5">
        <w:rPr>
          <w:rFonts w:eastAsia="等线"/>
          <w:bCs/>
          <w:sz w:val="21"/>
          <w:szCs w:val="21"/>
          <w:lang w:eastAsia="zh-CN"/>
        </w:rPr>
        <w:t xml:space="preserve">The number of RBs and the starting virtual resource block can be configured for UE based on current specifications. </w:t>
      </w:r>
      <w:r w:rsidR="00D650A3" w:rsidRPr="009E64F5">
        <w:rPr>
          <w:rFonts w:eastAsia="等线"/>
          <w:bCs/>
          <w:sz w:val="21"/>
          <w:szCs w:val="21"/>
          <w:lang w:eastAsia="zh-CN"/>
        </w:rPr>
        <w:t xml:space="preserve">The UE shall determine the resource block assignment in frequency domain using the resource allocation field in the detected PDCCH DCI except for a PUSCH transmission scheduled by a RAR UL grant or </w:t>
      </w:r>
      <w:proofErr w:type="spellStart"/>
      <w:r w:rsidR="00D650A3" w:rsidRPr="009E64F5">
        <w:rPr>
          <w:rFonts w:eastAsia="等线"/>
          <w:bCs/>
          <w:sz w:val="21"/>
          <w:szCs w:val="21"/>
          <w:lang w:eastAsia="zh-CN"/>
        </w:rPr>
        <w:t>fallbackRAR</w:t>
      </w:r>
      <w:proofErr w:type="spellEnd"/>
      <w:r w:rsidR="00D650A3" w:rsidRPr="009E64F5">
        <w:rPr>
          <w:rFonts w:eastAsia="等线"/>
          <w:bCs/>
          <w:sz w:val="21"/>
          <w:szCs w:val="21"/>
          <w:lang w:eastAsia="zh-CN"/>
        </w:rPr>
        <w:t xml:space="preserve"> UL grant, in which case the frequency domain resource allocation is determined according to clause 8.3 of [6, 38.213] or a </w:t>
      </w:r>
      <w:proofErr w:type="spellStart"/>
      <w:r w:rsidR="00D650A3" w:rsidRPr="009E64F5">
        <w:rPr>
          <w:rFonts w:eastAsia="等线"/>
          <w:bCs/>
          <w:sz w:val="21"/>
          <w:szCs w:val="21"/>
          <w:lang w:eastAsia="zh-CN"/>
        </w:rPr>
        <w:t>MsgA</w:t>
      </w:r>
      <w:proofErr w:type="spellEnd"/>
      <w:r w:rsidR="00D650A3" w:rsidRPr="009E64F5">
        <w:rPr>
          <w:rFonts w:eastAsia="等线"/>
          <w:bCs/>
          <w:sz w:val="21"/>
          <w:szCs w:val="21"/>
          <w:lang w:eastAsia="zh-CN"/>
        </w:rPr>
        <w:t xml:space="preserve"> PUSCH transmission with frequency domain resource allocation determined according to clause 8.1A of [6, 38.213].</w:t>
      </w:r>
      <w:r w:rsidR="00B0626E" w:rsidRPr="009E64F5">
        <w:rPr>
          <w:rFonts w:eastAsia="等线"/>
          <w:bCs/>
          <w:sz w:val="21"/>
          <w:szCs w:val="21"/>
          <w:lang w:eastAsia="zh-CN"/>
        </w:rPr>
        <w:t xml:space="preserve"> </w:t>
      </w:r>
    </w:p>
    <w:p w14:paraId="643355ED" w14:textId="4378C5BC" w:rsidR="00D650A3" w:rsidRPr="009E64F5" w:rsidRDefault="000D64FB" w:rsidP="0022222D">
      <w:pPr>
        <w:overflowPunct/>
        <w:autoSpaceDE/>
        <w:autoSpaceDN/>
        <w:adjustRightInd/>
        <w:snapToGrid w:val="0"/>
        <w:spacing w:after="120" w:line="280" w:lineRule="atLeast"/>
        <w:jc w:val="both"/>
        <w:textAlignment w:val="auto"/>
        <w:rPr>
          <w:rFonts w:eastAsia="等线"/>
          <w:bCs/>
          <w:sz w:val="21"/>
          <w:szCs w:val="21"/>
          <w:lang w:eastAsia="zh-CN"/>
        </w:rPr>
      </w:pPr>
      <w:r w:rsidRPr="009E64F5">
        <w:rPr>
          <w:rFonts w:eastAsia="等线"/>
          <w:bCs/>
          <w:sz w:val="21"/>
          <w:szCs w:val="21"/>
          <w:lang w:eastAsia="zh-CN"/>
        </w:rPr>
        <w:lastRenderedPageBreak/>
        <w:t xml:space="preserve">Considering the </w:t>
      </w:r>
      <w:r w:rsidR="0084118E" w:rsidRPr="009E64F5">
        <w:rPr>
          <w:rFonts w:eastAsia="等线"/>
          <w:bCs/>
          <w:sz w:val="21"/>
          <w:szCs w:val="21"/>
          <w:lang w:eastAsia="zh-CN"/>
        </w:rPr>
        <w:t xml:space="preserve">actual service requirements and the </w:t>
      </w:r>
      <w:r w:rsidR="00B77739" w:rsidRPr="009E64F5">
        <w:rPr>
          <w:sz w:val="21"/>
          <w:szCs w:val="21"/>
          <w:lang w:eastAsia="zh-CN"/>
        </w:rPr>
        <w:t>scheduling flexibility</w:t>
      </w:r>
      <w:r w:rsidR="00BA7FBD" w:rsidRPr="009E64F5">
        <w:rPr>
          <w:sz w:val="21"/>
          <w:szCs w:val="21"/>
          <w:lang w:eastAsia="zh-CN"/>
        </w:rPr>
        <w:t xml:space="preserve">, we think both </w:t>
      </w:r>
      <w:r w:rsidR="002967FD" w:rsidRPr="009E64F5">
        <w:rPr>
          <w:sz w:val="21"/>
          <w:szCs w:val="21"/>
          <w:lang w:eastAsia="zh-CN"/>
        </w:rPr>
        <w:t>1 and 2 RBs should be supported</w:t>
      </w:r>
      <w:r w:rsidR="00DB4D57" w:rsidRPr="009E64F5">
        <w:rPr>
          <w:sz w:val="21"/>
          <w:szCs w:val="21"/>
          <w:lang w:eastAsia="zh-CN"/>
        </w:rPr>
        <w:t>; greater</w:t>
      </w:r>
      <w:r w:rsidR="00682A51" w:rsidRPr="009E64F5">
        <w:rPr>
          <w:sz w:val="21"/>
          <w:szCs w:val="21"/>
          <w:lang w:eastAsia="zh-CN"/>
        </w:rPr>
        <w:t xml:space="preserve"> than 2 RBs can </w:t>
      </w:r>
      <w:r w:rsidR="00445F26" w:rsidRPr="009E64F5">
        <w:rPr>
          <w:sz w:val="21"/>
          <w:szCs w:val="21"/>
          <w:lang w:eastAsia="zh-CN"/>
        </w:rPr>
        <w:t>be further discussed.</w:t>
      </w:r>
    </w:p>
    <w:p w14:paraId="3BAC36E5" w14:textId="5A921732" w:rsidR="00AE7C90" w:rsidRPr="009E64F5" w:rsidRDefault="00AE7C90" w:rsidP="00AE7C90">
      <w:pPr>
        <w:jc w:val="both"/>
        <w:rPr>
          <w:rFonts w:eastAsia="等线"/>
          <w:b/>
          <w:i/>
          <w:iCs/>
          <w:sz w:val="21"/>
          <w:szCs w:val="21"/>
          <w:lang w:val="en-GB" w:eastAsia="zh-CN"/>
        </w:rPr>
      </w:pPr>
      <w:r w:rsidRPr="009E64F5">
        <w:rPr>
          <w:rFonts w:eastAsia="等线" w:hint="eastAsia"/>
          <w:b/>
          <w:i/>
          <w:iCs/>
          <w:sz w:val="21"/>
          <w:szCs w:val="21"/>
          <w:lang w:val="en-GB" w:eastAsia="zh-CN"/>
        </w:rPr>
        <w:t>P</w:t>
      </w:r>
      <w:r w:rsidRPr="009E64F5">
        <w:rPr>
          <w:rFonts w:eastAsia="等线"/>
          <w:b/>
          <w:i/>
          <w:iCs/>
          <w:sz w:val="21"/>
          <w:szCs w:val="21"/>
          <w:lang w:val="en-GB" w:eastAsia="zh-CN"/>
        </w:rPr>
        <w:t>roposal 1:</w:t>
      </w:r>
      <w:r w:rsidR="00C9407C" w:rsidRPr="009E64F5">
        <w:rPr>
          <w:sz w:val="21"/>
          <w:szCs w:val="21"/>
        </w:rPr>
        <w:t xml:space="preserve"> </w:t>
      </w:r>
      <w:r w:rsidR="00C9407C" w:rsidRPr="009E64F5">
        <w:rPr>
          <w:rFonts w:eastAsia="等线"/>
          <w:b/>
          <w:i/>
          <w:iCs/>
          <w:sz w:val="21"/>
          <w:szCs w:val="21"/>
          <w:lang w:val="en-GB" w:eastAsia="zh-CN"/>
        </w:rPr>
        <w:t>Both 1 and 2 RBs should be supported</w:t>
      </w:r>
      <w:r w:rsidR="00DB4D57" w:rsidRPr="009E64F5">
        <w:rPr>
          <w:rFonts w:eastAsia="等线"/>
          <w:b/>
          <w:i/>
          <w:iCs/>
          <w:sz w:val="21"/>
          <w:szCs w:val="21"/>
          <w:lang w:val="en-GB" w:eastAsia="zh-CN"/>
        </w:rPr>
        <w:t>; greater</w:t>
      </w:r>
      <w:r w:rsidR="00C9407C" w:rsidRPr="009E64F5">
        <w:rPr>
          <w:rFonts w:eastAsia="等线"/>
          <w:b/>
          <w:i/>
          <w:iCs/>
          <w:sz w:val="21"/>
          <w:szCs w:val="21"/>
          <w:lang w:val="en-GB" w:eastAsia="zh-CN"/>
        </w:rPr>
        <w:t xml:space="preserve"> than 2 RBs can be further </w:t>
      </w:r>
      <w:r w:rsidR="00445F26" w:rsidRPr="009E64F5">
        <w:rPr>
          <w:rFonts w:eastAsia="等线"/>
          <w:b/>
          <w:i/>
          <w:iCs/>
          <w:sz w:val="21"/>
          <w:szCs w:val="21"/>
          <w:lang w:val="en-GB" w:eastAsia="zh-CN"/>
        </w:rPr>
        <w:t>discussed</w:t>
      </w:r>
      <w:r w:rsidR="00C9407C" w:rsidRPr="009E64F5">
        <w:rPr>
          <w:rFonts w:eastAsia="等线"/>
          <w:b/>
          <w:i/>
          <w:iCs/>
          <w:sz w:val="21"/>
          <w:szCs w:val="21"/>
          <w:lang w:val="en-GB" w:eastAsia="zh-CN"/>
        </w:rPr>
        <w:t>.</w:t>
      </w:r>
    </w:p>
    <w:p w14:paraId="22A463CD" w14:textId="0B442D6A" w:rsidR="000E691F" w:rsidRPr="00A060A7" w:rsidRDefault="000E691F" w:rsidP="000E691F">
      <w:pPr>
        <w:pStyle w:val="2"/>
        <w:rPr>
          <w:lang w:val="en-US" w:eastAsia="zh-CN"/>
        </w:rPr>
      </w:pPr>
      <w:r>
        <w:rPr>
          <w:lang w:val="en-US" w:eastAsia="zh-CN"/>
        </w:rPr>
        <w:t>D</w:t>
      </w:r>
      <w:r w:rsidRPr="000E691F">
        <w:rPr>
          <w:lang w:val="en-US" w:eastAsia="zh-CN"/>
        </w:rPr>
        <w:t>own-selection of potential OCC techniques</w:t>
      </w:r>
      <w:r w:rsidRPr="00A060A7">
        <w:rPr>
          <w:lang w:val="en-US" w:eastAsia="zh-CN"/>
        </w:rPr>
        <w:t xml:space="preserve"> </w:t>
      </w:r>
    </w:p>
    <w:p w14:paraId="209B0ABC" w14:textId="1DC59D8A" w:rsidR="00F532A5" w:rsidRPr="009E64F5" w:rsidRDefault="003A6945" w:rsidP="0022222D">
      <w:pPr>
        <w:overflowPunct/>
        <w:autoSpaceDE/>
        <w:autoSpaceDN/>
        <w:adjustRightInd/>
        <w:snapToGrid w:val="0"/>
        <w:spacing w:after="120" w:line="280" w:lineRule="atLeast"/>
        <w:jc w:val="both"/>
        <w:textAlignment w:val="auto"/>
        <w:rPr>
          <w:rFonts w:eastAsia="等线"/>
          <w:bCs/>
          <w:sz w:val="21"/>
          <w:szCs w:val="21"/>
          <w:lang w:eastAsia="zh-CN"/>
        </w:rPr>
      </w:pPr>
      <w:r w:rsidRPr="009E64F5">
        <w:rPr>
          <w:rFonts w:eastAsia="等线"/>
          <w:bCs/>
          <w:sz w:val="21"/>
          <w:szCs w:val="21"/>
          <w:lang w:eastAsia="zh-CN"/>
        </w:rPr>
        <w:t xml:space="preserve">According to the </w:t>
      </w:r>
      <w:r w:rsidR="00F935C6" w:rsidRPr="009E64F5">
        <w:rPr>
          <w:rFonts w:eastAsia="等线"/>
          <w:bCs/>
          <w:sz w:val="21"/>
          <w:szCs w:val="21"/>
          <w:lang w:eastAsia="zh-CN"/>
        </w:rPr>
        <w:t>agreement</w:t>
      </w:r>
      <w:r w:rsidR="00BB6691" w:rsidRPr="009E64F5">
        <w:rPr>
          <w:rFonts w:eastAsia="等线"/>
          <w:bCs/>
          <w:sz w:val="21"/>
          <w:szCs w:val="21"/>
          <w:lang w:eastAsia="zh-CN"/>
        </w:rPr>
        <w:t>s</w:t>
      </w:r>
      <w:r w:rsidRPr="009E64F5">
        <w:rPr>
          <w:sz w:val="21"/>
          <w:szCs w:val="21"/>
        </w:rPr>
        <w:t xml:space="preserve"> </w:t>
      </w:r>
      <w:r w:rsidR="00F935C6" w:rsidRPr="009E64F5">
        <w:rPr>
          <w:rFonts w:eastAsia="等线"/>
          <w:bCs/>
          <w:sz w:val="21"/>
          <w:szCs w:val="21"/>
          <w:lang w:eastAsia="zh-CN"/>
        </w:rPr>
        <w:t>in</w:t>
      </w:r>
      <w:r w:rsidRPr="009E64F5">
        <w:rPr>
          <w:rFonts w:eastAsia="等线"/>
          <w:bCs/>
          <w:sz w:val="21"/>
          <w:szCs w:val="21"/>
          <w:lang w:eastAsia="zh-CN"/>
        </w:rPr>
        <w:t xml:space="preserve"> </w:t>
      </w:r>
      <w:r w:rsidR="00A73BAF" w:rsidRPr="009E64F5">
        <w:rPr>
          <w:rFonts w:eastAsia="等线"/>
          <w:bCs/>
          <w:sz w:val="21"/>
          <w:szCs w:val="21"/>
          <w:lang w:eastAsia="zh-CN"/>
        </w:rPr>
        <w:t>RAN#</w:t>
      </w:r>
      <w:r w:rsidR="001E33CD" w:rsidRPr="009E64F5">
        <w:rPr>
          <w:rFonts w:eastAsia="等线"/>
          <w:bCs/>
          <w:sz w:val="21"/>
          <w:szCs w:val="21"/>
          <w:lang w:eastAsia="zh-CN"/>
        </w:rPr>
        <w:t>116</w:t>
      </w:r>
      <w:r w:rsidR="00A73BAF" w:rsidRPr="009E64F5">
        <w:rPr>
          <w:rFonts w:eastAsia="等线"/>
          <w:bCs/>
          <w:sz w:val="21"/>
          <w:szCs w:val="21"/>
          <w:lang w:eastAsia="zh-CN"/>
        </w:rPr>
        <w:t xml:space="preserve"> </w:t>
      </w:r>
      <w:r w:rsidR="00A73BAF" w:rsidRPr="009E64F5">
        <w:rPr>
          <w:rFonts w:eastAsia="等线" w:hint="eastAsia"/>
          <w:bCs/>
          <w:sz w:val="21"/>
          <w:szCs w:val="21"/>
          <w:lang w:eastAsia="zh-CN"/>
        </w:rPr>
        <w:t>a</w:t>
      </w:r>
      <w:r w:rsidR="00A73BAF" w:rsidRPr="009E64F5">
        <w:rPr>
          <w:rFonts w:eastAsia="等线"/>
          <w:bCs/>
          <w:sz w:val="21"/>
          <w:szCs w:val="21"/>
          <w:lang w:eastAsia="zh-CN"/>
        </w:rPr>
        <w:t xml:space="preserve">nd </w:t>
      </w:r>
      <w:r w:rsidR="00F935C6" w:rsidRPr="009E64F5">
        <w:rPr>
          <w:rFonts w:eastAsia="等线"/>
          <w:bCs/>
          <w:sz w:val="21"/>
          <w:szCs w:val="21"/>
          <w:lang w:eastAsia="zh-CN"/>
        </w:rPr>
        <w:t>RAN1#116-bis</w:t>
      </w:r>
      <w:r w:rsidRPr="009E64F5">
        <w:rPr>
          <w:rFonts w:eastAsia="等线"/>
          <w:bCs/>
          <w:sz w:val="21"/>
          <w:szCs w:val="21"/>
          <w:lang w:eastAsia="zh-CN"/>
        </w:rPr>
        <w:t xml:space="preserve">, OCC </w:t>
      </w:r>
      <w:r w:rsidR="00E95474" w:rsidRPr="009E64F5">
        <w:rPr>
          <w:rFonts w:eastAsia="等线"/>
          <w:bCs/>
          <w:sz w:val="21"/>
          <w:szCs w:val="21"/>
          <w:lang w:eastAsia="zh-CN"/>
        </w:rPr>
        <w:t>may</w:t>
      </w:r>
      <w:r w:rsidRPr="009E64F5">
        <w:rPr>
          <w:rFonts w:eastAsia="等线"/>
          <w:bCs/>
          <w:sz w:val="21"/>
          <w:szCs w:val="21"/>
          <w:lang w:eastAsia="zh-CN"/>
        </w:rPr>
        <w:t xml:space="preserve"> be applied </w:t>
      </w:r>
      <w:r w:rsidR="0014577F" w:rsidRPr="009E64F5">
        <w:rPr>
          <w:rFonts w:ascii="Times" w:hAnsi="Times"/>
          <w:bCs/>
          <w:sz w:val="21"/>
          <w:szCs w:val="21"/>
          <w:lang w:eastAsia="zh-CN"/>
        </w:rPr>
        <w:t>inter-slot time-domain with PUSCH repetition Type A</w:t>
      </w:r>
      <w:r w:rsidRPr="009E64F5">
        <w:rPr>
          <w:rFonts w:eastAsia="等线"/>
          <w:bCs/>
          <w:sz w:val="21"/>
          <w:szCs w:val="21"/>
          <w:lang w:eastAsia="zh-CN"/>
        </w:rPr>
        <w:t xml:space="preserve">, </w:t>
      </w:r>
      <w:r w:rsidR="0014577F" w:rsidRPr="009E64F5">
        <w:rPr>
          <w:rFonts w:eastAsia="等线"/>
          <w:bCs/>
          <w:sz w:val="21"/>
          <w:szCs w:val="21"/>
          <w:lang w:eastAsia="zh-CN"/>
        </w:rPr>
        <w:t>inter-symbol(s)</w:t>
      </w:r>
      <w:r w:rsidRPr="009E64F5">
        <w:rPr>
          <w:rFonts w:eastAsia="等线"/>
          <w:bCs/>
          <w:sz w:val="21"/>
          <w:szCs w:val="21"/>
          <w:lang w:eastAsia="zh-CN"/>
        </w:rPr>
        <w:t xml:space="preserve">, and within an OFDM </w:t>
      </w:r>
      <w:proofErr w:type="gramStart"/>
      <w:r w:rsidRPr="009E64F5">
        <w:rPr>
          <w:rFonts w:eastAsia="等线"/>
          <w:bCs/>
          <w:sz w:val="21"/>
          <w:szCs w:val="21"/>
          <w:lang w:eastAsia="zh-CN"/>
        </w:rPr>
        <w:t>symbol</w:t>
      </w:r>
      <w:r w:rsidR="00B95549" w:rsidRPr="009E64F5">
        <w:rPr>
          <w:rFonts w:eastAsia="等线"/>
          <w:bCs/>
          <w:sz w:val="21"/>
          <w:szCs w:val="21"/>
          <w:lang w:eastAsia="zh-CN"/>
        </w:rPr>
        <w:t>(</w:t>
      </w:r>
      <w:proofErr w:type="gramEnd"/>
      <w:r w:rsidR="00B95549" w:rsidRPr="009E64F5">
        <w:rPr>
          <w:rFonts w:eastAsia="等线"/>
          <w:bCs/>
          <w:sz w:val="21"/>
          <w:szCs w:val="21"/>
          <w:lang w:eastAsia="zh-CN"/>
        </w:rPr>
        <w:t>comb-like structure as in PUCCH format 4)</w:t>
      </w:r>
      <w:r w:rsidR="00D25EE0" w:rsidRPr="009E64F5">
        <w:rPr>
          <w:rFonts w:eastAsia="等线" w:hint="eastAsia"/>
          <w:bCs/>
          <w:sz w:val="21"/>
          <w:szCs w:val="21"/>
          <w:lang w:eastAsia="zh-CN"/>
        </w:rPr>
        <w:t>.</w:t>
      </w:r>
      <w:r w:rsidR="005F12E8" w:rsidRPr="009E64F5">
        <w:rPr>
          <w:rFonts w:eastAsia="等线"/>
          <w:bCs/>
          <w:sz w:val="21"/>
          <w:szCs w:val="21"/>
          <w:lang w:eastAsia="zh-CN"/>
        </w:rPr>
        <w:t xml:space="preserve"> </w:t>
      </w:r>
      <w:r w:rsidR="004E6B98" w:rsidRPr="009E64F5">
        <w:rPr>
          <w:rFonts w:eastAsia="等线"/>
          <w:bCs/>
          <w:sz w:val="21"/>
          <w:szCs w:val="21"/>
          <w:lang w:eastAsia="zh-CN"/>
        </w:rPr>
        <w:t xml:space="preserve">In the following part, we mainly discuss the potential solutions </w:t>
      </w:r>
      <w:r w:rsidR="008E1A71" w:rsidRPr="009E64F5">
        <w:rPr>
          <w:rFonts w:eastAsia="等线"/>
          <w:bCs/>
          <w:sz w:val="21"/>
          <w:szCs w:val="21"/>
          <w:lang w:eastAsia="zh-CN"/>
        </w:rPr>
        <w:t xml:space="preserve">and </w:t>
      </w:r>
      <w:r w:rsidR="000C0085" w:rsidRPr="009E64F5">
        <w:rPr>
          <w:rFonts w:eastAsia="等线"/>
          <w:bCs/>
          <w:sz w:val="21"/>
          <w:szCs w:val="21"/>
          <w:lang w:eastAsia="zh-CN"/>
        </w:rPr>
        <w:t>provide our views on</w:t>
      </w:r>
      <w:r w:rsidR="00317B32" w:rsidRPr="009E64F5">
        <w:rPr>
          <w:rFonts w:eastAsia="等线"/>
          <w:bCs/>
          <w:sz w:val="21"/>
          <w:szCs w:val="21"/>
          <w:lang w:eastAsia="zh-CN"/>
        </w:rPr>
        <w:t xml:space="preserve"> the </w:t>
      </w:r>
      <w:r w:rsidR="00317B32" w:rsidRPr="009E64F5">
        <w:rPr>
          <w:rFonts w:ascii="Times" w:hAnsi="Times"/>
          <w:bCs/>
          <w:sz w:val="21"/>
          <w:szCs w:val="21"/>
          <w:lang w:eastAsia="zh-CN"/>
        </w:rPr>
        <w:t xml:space="preserve">down-selection </w:t>
      </w:r>
      <w:r w:rsidR="00317B32" w:rsidRPr="009E64F5">
        <w:rPr>
          <w:rFonts w:ascii="Times" w:hAnsi="Times" w:hint="eastAsia"/>
          <w:bCs/>
          <w:sz w:val="21"/>
          <w:szCs w:val="21"/>
          <w:lang w:eastAsia="zh-CN"/>
        </w:rPr>
        <w:t>of</w:t>
      </w:r>
      <w:r w:rsidR="00317B32" w:rsidRPr="009E64F5">
        <w:rPr>
          <w:rFonts w:ascii="Times" w:hAnsi="Times"/>
          <w:bCs/>
          <w:sz w:val="21"/>
          <w:szCs w:val="21"/>
          <w:lang w:eastAsia="zh-CN"/>
        </w:rPr>
        <w:t xml:space="preserve"> potential OCC techniques</w:t>
      </w:r>
      <w:r w:rsidR="001E59AD" w:rsidRPr="009E64F5">
        <w:rPr>
          <w:rFonts w:ascii="Times" w:hAnsi="Times"/>
          <w:bCs/>
          <w:sz w:val="21"/>
          <w:szCs w:val="21"/>
          <w:lang w:eastAsia="zh-CN"/>
        </w:rPr>
        <w:t>.</w:t>
      </w:r>
    </w:p>
    <w:p w14:paraId="30571D87" w14:textId="4CFA385F" w:rsidR="00207604" w:rsidRPr="00A060A7" w:rsidRDefault="00135DB3" w:rsidP="00135DB3">
      <w:pPr>
        <w:pStyle w:val="4"/>
        <w:numPr>
          <w:ilvl w:val="0"/>
          <w:numId w:val="0"/>
        </w:numPr>
        <w:rPr>
          <w:lang w:eastAsia="zh-CN"/>
        </w:rPr>
      </w:pPr>
      <w:r>
        <w:rPr>
          <w:lang w:eastAsia="zh-CN"/>
        </w:rPr>
        <w:t xml:space="preserve">2.2.1 </w:t>
      </w:r>
      <w:r w:rsidR="00A63104" w:rsidRPr="00A63104">
        <w:rPr>
          <w:lang w:eastAsia="zh-CN"/>
        </w:rPr>
        <w:t>Intra-symbol pre-DFT-s OCC (comb-like structure as in PUCCH format 4)</w:t>
      </w:r>
      <w:r w:rsidR="00A060A7" w:rsidRPr="00A060A7">
        <w:rPr>
          <w:lang w:eastAsia="zh-CN"/>
        </w:rPr>
        <w:t xml:space="preserve"> </w:t>
      </w:r>
    </w:p>
    <w:p w14:paraId="55CE3F31" w14:textId="4E86D53A" w:rsidR="00E51DA1" w:rsidRPr="009E64F5" w:rsidRDefault="00E743AA" w:rsidP="00501C25">
      <w:pPr>
        <w:overflowPunct/>
        <w:autoSpaceDE/>
        <w:autoSpaceDN/>
        <w:adjustRightInd/>
        <w:snapToGrid w:val="0"/>
        <w:spacing w:after="120" w:line="280" w:lineRule="atLeast"/>
        <w:jc w:val="both"/>
        <w:textAlignment w:val="auto"/>
        <w:rPr>
          <w:rFonts w:eastAsia="等线"/>
          <w:bCs/>
          <w:sz w:val="21"/>
          <w:szCs w:val="21"/>
          <w:lang w:eastAsia="zh-CN"/>
        </w:rPr>
      </w:pPr>
      <w:r w:rsidRPr="009E64F5">
        <w:rPr>
          <w:rFonts w:eastAsia="等线"/>
          <w:bCs/>
          <w:sz w:val="21"/>
          <w:szCs w:val="21"/>
          <w:lang w:eastAsia="zh-CN"/>
        </w:rPr>
        <w:t xml:space="preserve">Frequency domain </w:t>
      </w:r>
      <w:r w:rsidR="004F28FC" w:rsidRPr="009E64F5">
        <w:rPr>
          <w:rFonts w:eastAsia="等线"/>
          <w:bCs/>
          <w:sz w:val="21"/>
          <w:szCs w:val="21"/>
          <w:lang w:eastAsia="zh-CN"/>
        </w:rPr>
        <w:t xml:space="preserve">OCC can be applied in PUSCH within a DFT-s-OFDM symbol, </w:t>
      </w:r>
      <w:proofErr w:type="gramStart"/>
      <w:r w:rsidR="004F28FC" w:rsidRPr="009E64F5">
        <w:rPr>
          <w:rFonts w:eastAsia="等线"/>
          <w:bCs/>
          <w:sz w:val="21"/>
          <w:szCs w:val="21"/>
          <w:lang w:eastAsia="zh-CN"/>
        </w:rPr>
        <w:t xml:space="preserve">similar </w:t>
      </w:r>
      <w:r w:rsidR="00F9642A" w:rsidRPr="009E64F5">
        <w:rPr>
          <w:rFonts w:eastAsia="等线"/>
          <w:bCs/>
          <w:sz w:val="21"/>
          <w:szCs w:val="21"/>
          <w:lang w:eastAsia="zh-CN"/>
        </w:rPr>
        <w:t>to</w:t>
      </w:r>
      <w:proofErr w:type="gramEnd"/>
      <w:r w:rsidR="004F28FC" w:rsidRPr="009E64F5">
        <w:rPr>
          <w:rFonts w:eastAsia="等线"/>
          <w:bCs/>
          <w:sz w:val="21"/>
          <w:szCs w:val="21"/>
          <w:lang w:eastAsia="zh-CN"/>
        </w:rPr>
        <w:t xml:space="preserve"> that used in PUCCH format 4 defined in clause 6.3.2.6.3 of TS38.211</w:t>
      </w:r>
      <w:r w:rsidR="003E5BFF" w:rsidRPr="009E64F5">
        <w:rPr>
          <w:rFonts w:eastAsia="等线"/>
          <w:bCs/>
          <w:sz w:val="21"/>
          <w:szCs w:val="21"/>
          <w:lang w:eastAsia="zh-CN"/>
        </w:rPr>
        <w:t xml:space="preserve">, which </w:t>
      </w:r>
      <w:r w:rsidR="00BC3409" w:rsidRPr="009E64F5">
        <w:rPr>
          <w:rFonts w:eastAsia="等线"/>
          <w:bCs/>
          <w:sz w:val="21"/>
          <w:szCs w:val="21"/>
          <w:lang w:eastAsia="zh-CN"/>
        </w:rPr>
        <w:t>can be a reference for OCC design.</w:t>
      </w:r>
      <w:r w:rsidR="000F7048" w:rsidRPr="009E64F5">
        <w:rPr>
          <w:rFonts w:eastAsia="等线"/>
          <w:bCs/>
          <w:sz w:val="21"/>
          <w:szCs w:val="21"/>
          <w:lang w:eastAsia="zh-CN"/>
        </w:rPr>
        <w:t xml:space="preserve"> </w:t>
      </w:r>
      <w:r w:rsidR="001D21A8" w:rsidRPr="009E64F5">
        <w:rPr>
          <w:rFonts w:eastAsia="等线" w:hint="eastAsia"/>
          <w:bCs/>
          <w:sz w:val="21"/>
          <w:szCs w:val="21"/>
          <w:lang w:eastAsia="zh-CN"/>
        </w:rPr>
        <w:t>I</w:t>
      </w:r>
      <w:r w:rsidR="001D21A8" w:rsidRPr="009E64F5">
        <w:rPr>
          <w:rFonts w:eastAsia="等线"/>
          <w:bCs/>
          <w:sz w:val="21"/>
          <w:szCs w:val="21"/>
          <w:lang w:eastAsia="zh-CN"/>
        </w:rPr>
        <w:t xml:space="preserve">n our consideration, </w:t>
      </w:r>
      <w:r w:rsidR="0030256C" w:rsidRPr="009E64F5">
        <w:rPr>
          <w:rFonts w:eastAsia="等线"/>
          <w:bCs/>
          <w:sz w:val="21"/>
          <w:szCs w:val="21"/>
          <w:lang w:eastAsia="zh-CN"/>
        </w:rPr>
        <w:t>the pros and cons of intra-symbol pre-DFT-s OCC are as follows:</w:t>
      </w:r>
    </w:p>
    <w:p w14:paraId="424608F0" w14:textId="6077F38A" w:rsidR="00672BA0" w:rsidRPr="009E64F5" w:rsidRDefault="00694A13" w:rsidP="00501C25">
      <w:pPr>
        <w:overflowPunct/>
        <w:autoSpaceDE/>
        <w:autoSpaceDN/>
        <w:adjustRightInd/>
        <w:snapToGrid w:val="0"/>
        <w:spacing w:after="120" w:line="280" w:lineRule="atLeast"/>
        <w:jc w:val="both"/>
        <w:textAlignment w:val="auto"/>
        <w:rPr>
          <w:b/>
          <w:bCs/>
          <w:i/>
          <w:iCs/>
          <w:sz w:val="21"/>
          <w:szCs w:val="21"/>
          <w:lang w:eastAsia="zh-CN"/>
        </w:rPr>
      </w:pPr>
      <w:r w:rsidRPr="009E64F5">
        <w:rPr>
          <w:b/>
          <w:bCs/>
          <w:i/>
          <w:iCs/>
          <w:sz w:val="21"/>
          <w:szCs w:val="21"/>
          <w:lang w:eastAsia="zh-CN"/>
        </w:rPr>
        <w:t>PROS</w:t>
      </w:r>
      <w:r w:rsidRPr="009E64F5">
        <w:rPr>
          <w:rFonts w:hint="eastAsia"/>
          <w:b/>
          <w:bCs/>
          <w:i/>
          <w:iCs/>
          <w:sz w:val="21"/>
          <w:szCs w:val="21"/>
          <w:lang w:eastAsia="zh-CN"/>
        </w:rPr>
        <w:t>：</w:t>
      </w:r>
    </w:p>
    <w:p w14:paraId="3BEF304C" w14:textId="1ADA7F59" w:rsidR="00385244" w:rsidRPr="009E64F5" w:rsidRDefault="00942A16" w:rsidP="00370967">
      <w:pPr>
        <w:pStyle w:val="aff1"/>
        <w:numPr>
          <w:ilvl w:val="0"/>
          <w:numId w:val="32"/>
        </w:numPr>
        <w:overflowPunct/>
        <w:autoSpaceDE/>
        <w:autoSpaceDN/>
        <w:adjustRightInd/>
        <w:snapToGrid w:val="0"/>
        <w:spacing w:after="120" w:line="280" w:lineRule="atLeast"/>
        <w:ind w:firstLineChars="0"/>
        <w:jc w:val="both"/>
        <w:textAlignment w:val="auto"/>
        <w:rPr>
          <w:sz w:val="21"/>
          <w:szCs w:val="21"/>
          <w:lang w:eastAsia="zh-CN"/>
        </w:rPr>
      </w:pPr>
      <w:r w:rsidRPr="009E64F5">
        <w:rPr>
          <w:b/>
          <w:bCs/>
          <w:sz w:val="21"/>
          <w:szCs w:val="21"/>
          <w:lang w:eastAsia="zh-CN"/>
        </w:rPr>
        <w:t>Minimal impact</w:t>
      </w:r>
      <w:r w:rsidRPr="009E64F5">
        <w:rPr>
          <w:rFonts w:hint="eastAsia"/>
          <w:b/>
          <w:bCs/>
          <w:sz w:val="21"/>
          <w:szCs w:val="21"/>
          <w:lang w:eastAsia="zh-CN"/>
        </w:rPr>
        <w:t xml:space="preserve"> f</w:t>
      </w:r>
      <w:r w:rsidRPr="009E64F5">
        <w:rPr>
          <w:b/>
          <w:bCs/>
          <w:sz w:val="21"/>
          <w:szCs w:val="21"/>
          <w:lang w:eastAsia="zh-CN"/>
        </w:rPr>
        <w:t>rom TO and FO:</w:t>
      </w:r>
      <w:r w:rsidRPr="009E64F5">
        <w:rPr>
          <w:sz w:val="21"/>
          <w:szCs w:val="21"/>
          <w:lang w:eastAsia="zh-CN"/>
        </w:rPr>
        <w:t xml:space="preserve"> The frequency domain OCC is done per sub-carrier rather than across sub-carriers; thus, there is minimal impact from the timing offset</w:t>
      </w:r>
      <w:r w:rsidR="0065558C" w:rsidRPr="009E64F5">
        <w:rPr>
          <w:sz w:val="21"/>
          <w:szCs w:val="21"/>
          <w:lang w:eastAsia="zh-CN"/>
        </w:rPr>
        <w:t xml:space="preserve"> and frequency offset</w:t>
      </w:r>
      <w:r w:rsidRPr="009E64F5">
        <w:rPr>
          <w:sz w:val="21"/>
          <w:szCs w:val="21"/>
          <w:lang w:eastAsia="zh-CN"/>
        </w:rPr>
        <w:t>.</w:t>
      </w:r>
    </w:p>
    <w:p w14:paraId="74C6DD48" w14:textId="00F2568A" w:rsidR="00694A13" w:rsidRPr="009E64F5" w:rsidRDefault="00A44F3C" w:rsidP="00501C25">
      <w:pPr>
        <w:overflowPunct/>
        <w:autoSpaceDE/>
        <w:autoSpaceDN/>
        <w:adjustRightInd/>
        <w:snapToGrid w:val="0"/>
        <w:spacing w:after="120" w:line="280" w:lineRule="atLeast"/>
        <w:jc w:val="both"/>
        <w:textAlignment w:val="auto"/>
        <w:rPr>
          <w:b/>
          <w:bCs/>
          <w:i/>
          <w:iCs/>
          <w:sz w:val="21"/>
          <w:szCs w:val="21"/>
          <w:lang w:eastAsia="zh-CN"/>
        </w:rPr>
      </w:pPr>
      <w:r w:rsidRPr="009E64F5">
        <w:rPr>
          <w:rFonts w:hint="eastAsia"/>
          <w:b/>
          <w:bCs/>
          <w:i/>
          <w:iCs/>
          <w:sz w:val="21"/>
          <w:szCs w:val="21"/>
          <w:lang w:eastAsia="zh-CN"/>
        </w:rPr>
        <w:t>C</w:t>
      </w:r>
      <w:r w:rsidRPr="009E64F5">
        <w:rPr>
          <w:b/>
          <w:bCs/>
          <w:i/>
          <w:iCs/>
          <w:sz w:val="21"/>
          <w:szCs w:val="21"/>
          <w:lang w:eastAsia="zh-CN"/>
        </w:rPr>
        <w:t>ONS:</w:t>
      </w:r>
    </w:p>
    <w:p w14:paraId="6CB7759D" w14:textId="367B29D6" w:rsidR="00672BA0" w:rsidRPr="009E64F5" w:rsidRDefault="00A22F7D" w:rsidP="008A5ECF">
      <w:pPr>
        <w:pStyle w:val="aff1"/>
        <w:numPr>
          <w:ilvl w:val="0"/>
          <w:numId w:val="41"/>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9E64F5">
        <w:rPr>
          <w:rFonts w:eastAsia="等线"/>
          <w:b/>
          <w:sz w:val="21"/>
          <w:szCs w:val="21"/>
          <w:lang w:eastAsia="zh-CN"/>
        </w:rPr>
        <w:t>Impact on</w:t>
      </w:r>
      <w:r w:rsidR="002C25DE" w:rsidRPr="009E64F5">
        <w:rPr>
          <w:rFonts w:eastAsia="等线"/>
          <w:b/>
          <w:sz w:val="21"/>
          <w:szCs w:val="21"/>
          <w:lang w:eastAsia="zh-CN"/>
        </w:rPr>
        <w:t xml:space="preserve"> transmission power:</w:t>
      </w:r>
      <w:r w:rsidR="002C25DE" w:rsidRPr="009E64F5">
        <w:rPr>
          <w:rFonts w:eastAsia="等线"/>
          <w:bCs/>
          <w:sz w:val="21"/>
          <w:szCs w:val="21"/>
          <w:lang w:eastAsia="zh-CN"/>
        </w:rPr>
        <w:t xml:space="preserve"> </w:t>
      </w:r>
      <w:r w:rsidR="001D0EF5" w:rsidRPr="009E64F5">
        <w:rPr>
          <w:sz w:val="21"/>
          <w:szCs w:val="21"/>
          <w:lang w:eastAsia="zh-CN"/>
        </w:rPr>
        <w:t>A</w:t>
      </w:r>
      <w:r w:rsidR="0082469B" w:rsidRPr="009E64F5">
        <w:rPr>
          <w:sz w:val="21"/>
          <w:szCs w:val="21"/>
          <w:lang w:eastAsia="zh-CN"/>
        </w:rPr>
        <w:t xml:space="preserve">s the multiplexed UE increases, the occupied frequency resources increase, and the </w:t>
      </w:r>
      <w:r w:rsidR="00E14EF1" w:rsidRPr="009E64F5">
        <w:rPr>
          <w:sz w:val="21"/>
          <w:szCs w:val="21"/>
          <w:lang w:eastAsia="zh-CN"/>
        </w:rPr>
        <w:t xml:space="preserve">UL </w:t>
      </w:r>
      <w:r w:rsidR="00E14EF1" w:rsidRPr="009E64F5">
        <w:rPr>
          <w:rFonts w:eastAsia="等线"/>
          <w:bCs/>
          <w:sz w:val="21"/>
          <w:szCs w:val="21"/>
          <w:lang w:eastAsia="zh-CN"/>
        </w:rPr>
        <w:t xml:space="preserve">transmission </w:t>
      </w:r>
      <w:r w:rsidR="0082469B" w:rsidRPr="009E64F5">
        <w:rPr>
          <w:sz w:val="21"/>
          <w:szCs w:val="21"/>
          <w:lang w:eastAsia="zh-CN"/>
        </w:rPr>
        <w:t xml:space="preserve">power per RB decreases, which may also degrade the coverage </w:t>
      </w:r>
      <w:r w:rsidR="004860D6" w:rsidRPr="009E64F5">
        <w:rPr>
          <w:sz w:val="21"/>
          <w:szCs w:val="21"/>
          <w:lang w:eastAsia="zh-CN"/>
        </w:rPr>
        <w:t>or</w:t>
      </w:r>
      <w:r w:rsidR="0082469B" w:rsidRPr="009E64F5">
        <w:rPr>
          <w:sz w:val="21"/>
          <w:szCs w:val="21"/>
          <w:lang w:eastAsia="zh-CN"/>
        </w:rPr>
        <w:t xml:space="preserve"> capacity performance. For coverage-limited scenarios, although frequency domain OCC can enable multi-UE multiplexing, it may sacrifice each UE’s uplink performance. </w:t>
      </w:r>
      <w:r w:rsidR="002B4104" w:rsidRPr="009E64F5">
        <w:rPr>
          <w:sz w:val="21"/>
          <w:szCs w:val="21"/>
          <w:lang w:eastAsia="zh-CN"/>
        </w:rPr>
        <w:t xml:space="preserve">The </w:t>
      </w:r>
      <w:r w:rsidR="002B4104" w:rsidRPr="009E64F5">
        <w:rPr>
          <w:rFonts w:eastAsia="等线"/>
          <w:bCs/>
          <w:sz w:val="21"/>
          <w:szCs w:val="21"/>
          <w:lang w:eastAsia="zh-CN"/>
        </w:rPr>
        <w:t>impact on transmission power</w:t>
      </w:r>
      <w:r w:rsidR="00034223" w:rsidRPr="009E64F5">
        <w:rPr>
          <w:rFonts w:eastAsia="等线"/>
          <w:bCs/>
          <w:sz w:val="21"/>
          <w:szCs w:val="21"/>
          <w:lang w:eastAsia="zh-CN"/>
        </w:rPr>
        <w:t xml:space="preserve"> </w:t>
      </w:r>
      <w:r w:rsidR="00CE3851" w:rsidRPr="009E64F5">
        <w:rPr>
          <w:rFonts w:eastAsia="等线"/>
          <w:bCs/>
          <w:sz w:val="21"/>
          <w:szCs w:val="21"/>
          <w:lang w:eastAsia="zh-CN"/>
        </w:rPr>
        <w:t xml:space="preserve">for </w:t>
      </w:r>
      <w:r w:rsidR="00035F6E" w:rsidRPr="009E64F5">
        <w:rPr>
          <w:rFonts w:eastAsia="等线"/>
          <w:bCs/>
          <w:sz w:val="21"/>
          <w:szCs w:val="21"/>
          <w:lang w:eastAsia="zh-CN"/>
        </w:rPr>
        <w:t>power-limited</w:t>
      </w:r>
      <w:r w:rsidR="00CE3851" w:rsidRPr="009E64F5">
        <w:rPr>
          <w:rFonts w:eastAsia="等线"/>
          <w:bCs/>
          <w:sz w:val="21"/>
          <w:szCs w:val="21"/>
          <w:lang w:eastAsia="zh-CN"/>
        </w:rPr>
        <w:t xml:space="preserve"> UE </w:t>
      </w:r>
      <w:r w:rsidR="00034223" w:rsidRPr="009E64F5">
        <w:rPr>
          <w:rFonts w:eastAsia="等线"/>
          <w:bCs/>
          <w:sz w:val="21"/>
          <w:szCs w:val="21"/>
          <w:lang w:eastAsia="zh-CN"/>
        </w:rPr>
        <w:t xml:space="preserve">should be further </w:t>
      </w:r>
      <w:r w:rsidR="0007367F" w:rsidRPr="009E64F5">
        <w:rPr>
          <w:rFonts w:eastAsia="等线"/>
          <w:bCs/>
          <w:sz w:val="21"/>
          <w:szCs w:val="21"/>
          <w:lang w:eastAsia="zh-CN"/>
        </w:rPr>
        <w:t>considered</w:t>
      </w:r>
      <w:r w:rsidR="00034223" w:rsidRPr="009E64F5">
        <w:rPr>
          <w:rFonts w:eastAsia="等线"/>
          <w:bCs/>
          <w:sz w:val="21"/>
          <w:szCs w:val="21"/>
          <w:lang w:eastAsia="zh-CN"/>
        </w:rPr>
        <w:t>.</w:t>
      </w:r>
    </w:p>
    <w:p w14:paraId="794CFADF" w14:textId="1B6E6030" w:rsidR="00672BA0" w:rsidRPr="009E64F5" w:rsidRDefault="00C52B03" w:rsidP="00C52B03">
      <w:pPr>
        <w:pStyle w:val="aff1"/>
        <w:numPr>
          <w:ilvl w:val="0"/>
          <w:numId w:val="41"/>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9E64F5">
        <w:rPr>
          <w:rFonts w:eastAsia="等线"/>
          <w:b/>
          <w:sz w:val="21"/>
          <w:szCs w:val="21"/>
          <w:lang w:eastAsia="zh-CN"/>
        </w:rPr>
        <w:t xml:space="preserve">High MCS required for VoIP: </w:t>
      </w:r>
      <w:r w:rsidRPr="009E64F5">
        <w:rPr>
          <w:sz w:val="21"/>
          <w:szCs w:val="21"/>
          <w:lang w:eastAsia="zh-CN"/>
        </w:rPr>
        <w:t xml:space="preserve">Considering VoIP with </w:t>
      </w:r>
      <w:r w:rsidRPr="009E64F5">
        <w:rPr>
          <w:rFonts w:ascii="Times" w:eastAsia="等线" w:hAnsi="Times"/>
          <w:sz w:val="21"/>
          <w:szCs w:val="21"/>
          <w:lang w:val="en-GB" w:eastAsia="x-none"/>
        </w:rPr>
        <w:t>≈</w:t>
      </w:r>
      <w:r w:rsidRPr="009E64F5">
        <w:rPr>
          <w:rFonts w:ascii="Times" w:eastAsia="Batang" w:hAnsi="Times"/>
          <w:sz w:val="21"/>
          <w:szCs w:val="21"/>
          <w:lang w:val="en-GB" w:eastAsia="x-none"/>
        </w:rPr>
        <w:t xml:space="preserve">184 bits payload, </w:t>
      </w:r>
      <w:r w:rsidRPr="009E64F5">
        <w:rPr>
          <w:sz w:val="21"/>
          <w:szCs w:val="21"/>
          <w:lang w:eastAsia="zh-CN"/>
        </w:rPr>
        <w:t xml:space="preserve">as the multiplexed UE increases, </w:t>
      </w:r>
      <w:r w:rsidRPr="009E64F5">
        <w:rPr>
          <w:position w:val="-10"/>
          <w:sz w:val="21"/>
          <w:szCs w:val="21"/>
        </w:rPr>
        <w:object w:dxaOrig="2640" w:dyaOrig="340" w14:anchorId="79786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32.5pt;height:17pt" o:ole="">
            <v:imagedata r:id="rId11" o:title=""/>
          </v:shape>
          <o:OLEObject Type="Embed" ProgID="Equation.DSMT4" ShapeID="_x0000_i1044" DrawAspect="Content" ObjectID="_1776882222" r:id="rId12"/>
        </w:object>
      </w:r>
      <w:r w:rsidRPr="009E64F5">
        <w:rPr>
          <w:sz w:val="21"/>
          <w:szCs w:val="21"/>
        </w:rPr>
        <w:t xml:space="preserve"> decreases, resulting in a higher MCS required. </w:t>
      </w:r>
      <w:r w:rsidRPr="009E64F5">
        <w:rPr>
          <w:sz w:val="21"/>
          <w:szCs w:val="21"/>
          <w:lang w:eastAsia="zh-CN"/>
        </w:rPr>
        <w:t>The TBS determination is defined in Section 5.1.3.2 of TS 38.214 as follows:</w:t>
      </w:r>
    </w:p>
    <w:p w14:paraId="40523B27" w14:textId="665BA71C" w:rsidR="00E52521" w:rsidRPr="007E52E8" w:rsidRDefault="0094252D" w:rsidP="0094252D">
      <w:pPr>
        <w:overflowPunct/>
        <w:autoSpaceDE/>
        <w:autoSpaceDN/>
        <w:adjustRightInd/>
        <w:snapToGrid w:val="0"/>
        <w:spacing w:after="120" w:line="280" w:lineRule="atLeast"/>
        <w:jc w:val="center"/>
        <w:textAlignment w:val="auto"/>
        <w:rPr>
          <w:b/>
          <w:bCs/>
          <w:lang w:eastAsia="zh-CN"/>
        </w:rPr>
      </w:pPr>
      <w:r>
        <w:rPr>
          <w:noProof/>
          <w:lang w:eastAsia="zh-CN"/>
        </w:rPr>
        <mc:AlternateContent>
          <mc:Choice Requires="wps">
            <w:drawing>
              <wp:inline distT="0" distB="0" distL="0" distR="0" wp14:anchorId="6526C3BF" wp14:editId="5B065178">
                <wp:extent cx="5495109" cy="2048256"/>
                <wp:effectExtent l="0" t="0" r="10795" b="285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109" cy="2048256"/>
                        </a:xfrm>
                        <a:prstGeom prst="rect">
                          <a:avLst/>
                        </a:prstGeom>
                        <a:solidFill>
                          <a:srgbClr val="FFFFFF"/>
                        </a:solidFill>
                        <a:ln w="9525">
                          <a:solidFill>
                            <a:srgbClr val="000000"/>
                          </a:solidFill>
                          <a:miter lim="800000"/>
                          <a:headEnd/>
                          <a:tailEnd/>
                        </a:ln>
                      </wps:spPr>
                      <wps:txbx>
                        <w:txbxContent>
                          <w:p w14:paraId="1E7F9BB6" w14:textId="77777777" w:rsidR="0094252D" w:rsidRPr="00B27FA7" w:rsidRDefault="0094252D" w:rsidP="0094252D">
                            <w:pPr>
                              <w:pStyle w:val="B1"/>
                              <w:ind w:left="0" w:firstLine="0"/>
                              <w:rPr>
                                <w:lang w:eastAsia="ko-KR"/>
                              </w:rPr>
                            </w:pPr>
                            <w:r w:rsidRPr="00B27FA7">
                              <w:rPr>
                                <w:lang w:eastAsia="ko-KR"/>
                              </w:rPr>
                              <w:t>1)</w:t>
                            </w:r>
                            <w:r w:rsidRPr="00B27FA7">
                              <w:rPr>
                                <w:lang w:eastAsia="ko-KR"/>
                              </w:rPr>
                              <w:tab/>
                              <w:t>The UE shall first determine the number of REs (</w:t>
                            </w:r>
                            <w:r w:rsidRPr="00B27FA7">
                              <w:rPr>
                                <w:i/>
                                <w:lang w:eastAsia="ko-KR"/>
                              </w:rPr>
                              <w:t>N</w:t>
                            </w:r>
                            <w:r w:rsidRPr="00B27FA7">
                              <w:rPr>
                                <w:i/>
                                <w:vertAlign w:val="subscript"/>
                                <w:lang w:eastAsia="ko-KR"/>
                              </w:rPr>
                              <w:t>RE</w:t>
                            </w:r>
                            <w:r w:rsidRPr="00B27FA7">
                              <w:rPr>
                                <w:lang w:eastAsia="ko-KR"/>
                              </w:rPr>
                              <w:t xml:space="preserve">) </w:t>
                            </w:r>
                            <w:r w:rsidRPr="00B27FA7">
                              <w:rPr>
                                <w:lang w:eastAsia="ko-KR"/>
                              </w:rPr>
                              <w:fldChar w:fldCharType="begin"/>
                            </w:r>
                            <w:r w:rsidRPr="00B27FA7">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27FA7">
                              <w:rPr>
                                <w:lang w:eastAsia="ko-KR"/>
                              </w:rPr>
                              <w:instrText xml:space="preserve"> </w:instrText>
                            </w:r>
                            <w:r w:rsidRPr="00B27FA7">
                              <w:rPr>
                                <w:lang w:eastAsia="ko-KR"/>
                              </w:rPr>
                              <w:fldChar w:fldCharType="end"/>
                            </w:r>
                            <w:r w:rsidRPr="00B27FA7">
                              <w:rPr>
                                <w:lang w:eastAsia="ko-KR"/>
                              </w:rPr>
                              <w:t xml:space="preserve">within the slot. </w:t>
                            </w:r>
                          </w:p>
                          <w:p w14:paraId="20854D77" w14:textId="4744B72C" w:rsidR="0094252D" w:rsidRPr="00B27FA7" w:rsidRDefault="0094252D" w:rsidP="0094252D">
                            <w:pPr>
                              <w:pStyle w:val="aff1"/>
                              <w:numPr>
                                <w:ilvl w:val="0"/>
                                <w:numId w:val="34"/>
                              </w:numPr>
                              <w:ind w:firstLineChars="0"/>
                              <w:rPr>
                                <w:lang w:val="en-GB" w:eastAsia="ko-KR"/>
                              </w:rPr>
                            </w:pPr>
                            <w:r w:rsidRPr="00B27FA7">
                              <w:rPr>
                                <w:lang w:val="en-GB" w:eastAsia="ko-KR"/>
                              </w:rPr>
                              <w:t>A UE first determines the number of REs allocated for PDSCH within a PRB (</w:t>
                            </w:r>
                            <w:r w:rsidRPr="00B27FA7">
                              <w:rPr>
                                <w:position w:val="-10"/>
                                <w:lang w:val="en-GB" w:eastAsia="ko-KR"/>
                              </w:rPr>
                              <w:object w:dxaOrig="420" w:dyaOrig="340" w14:anchorId="61AC663A">
                                <v:shape id="_x0000_i1027" type="#_x0000_t75" style="width:21.5pt;height:14.5pt" o:ole="">
                                  <v:imagedata r:id="rId13" o:title=""/>
                                </v:shape>
                                <o:OLEObject Type="Embed" ProgID="Equation.3" ShapeID="_x0000_i1027" DrawAspect="Content" ObjectID="_1776882224" r:id="rId14"/>
                              </w:object>
                            </w:r>
                            <w:r w:rsidRPr="00B27FA7">
                              <w:rPr>
                                <w:lang w:val="en-GB" w:eastAsia="ko-KR"/>
                              </w:rPr>
                              <w:t xml:space="preserve">) by </w:t>
                            </w:r>
                            <w:r w:rsidR="008F7454" w:rsidRPr="00B27FA7">
                              <w:rPr>
                                <w:position w:val="-14"/>
                                <w:lang w:val="en-GB" w:eastAsia="ko-KR"/>
                              </w:rPr>
                              <w:object w:dxaOrig="3060" w:dyaOrig="380" w14:anchorId="2DDA995C">
                                <v:shape id="_x0000_i1029" type="#_x0000_t75" style="width:141pt;height:20pt" o:ole="">
                                  <v:imagedata r:id="rId15" o:title=""/>
                                </v:shape>
                                <o:OLEObject Type="Embed" ProgID="Equation.3" ShapeID="_x0000_i1029" DrawAspect="Content" ObjectID="_1776882225" r:id="rId16"/>
                              </w:object>
                            </w:r>
                            <w:r w:rsidRPr="00B27FA7">
                              <w:rPr>
                                <w:lang w:val="en-GB" w:eastAsia="ko-KR"/>
                              </w:rPr>
                              <w:t>, where</w:t>
                            </w:r>
                            <w:r w:rsidRPr="00B27FA7">
                              <w:rPr>
                                <w:position w:val="-10"/>
                                <w:lang w:val="en-GB" w:eastAsia="ko-KR"/>
                              </w:rPr>
                              <w:object w:dxaOrig="878" w:dyaOrig="293" w14:anchorId="363A338B">
                                <v:shape id="_x0000_i1031" type="#_x0000_t75" style="width:44pt;height:14.5pt">
                                  <v:imagedata r:id="rId17" o:title=""/>
                                </v:shape>
                                <o:OLEObject Type="Embed" ProgID="Equation.3" ShapeID="_x0000_i1031" DrawAspect="Content" ObjectID="_1776882226" r:id="rId18"/>
                              </w:object>
                            </w:r>
                            <w:r w:rsidRPr="00B27FA7">
                              <w:rPr>
                                <w:lang w:val="en-GB" w:eastAsia="ko-KR"/>
                              </w:rPr>
                              <w:t xml:space="preserve"> is the number of subcarriers in a physical resource block, </w:t>
                            </w:r>
                            <w:r w:rsidRPr="00B27FA7">
                              <w:rPr>
                                <w:position w:val="-14"/>
                                <w:lang w:val="en-GB" w:eastAsia="ko-KR"/>
                              </w:rPr>
                              <w:object w:dxaOrig="562" w:dyaOrig="431" w14:anchorId="71D81C28">
                                <v:shape id="_x0000_i1033" type="#_x0000_t75" style="width:28pt;height:21.5pt">
                                  <v:imagedata r:id="rId19" o:title=""/>
                                </v:shape>
                                <o:OLEObject Type="Embed" ProgID="Equation.3" ShapeID="_x0000_i1033" DrawAspect="Content" ObjectID="_1776882227" r:id="rId20"/>
                              </w:objec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symb</m:t>
                                  </m:r>
                                </m:sub>
                                <m:sup>
                                  <m:r>
                                    <m:rPr>
                                      <m:sty m:val="p"/>
                                    </m:rPr>
                                    <w:rPr>
                                      <w:rFonts w:ascii="Cambria Math" w:hAnsi="Cambria Math"/>
                                      <w:lang w:val="en-GB" w:eastAsia="ko-KR"/>
                                    </w:rPr>
                                    <m:t>slot</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 is the number of symbols of the PDSCH allocation within the slot, </w:t>
                            </w:r>
                            <w:r w:rsidRPr="00B27FA7">
                              <w:rPr>
                                <w:position w:val="-10"/>
                                <w:lang w:val="en-GB" w:eastAsia="ko-KR"/>
                              </w:rPr>
                              <w:object w:dxaOrig="562" w:dyaOrig="293" w14:anchorId="0ABD215F">
                                <v:shape id="_x0000_i1035" type="#_x0000_t75" style="width:28pt;height:14.5pt">
                                  <v:imagedata r:id="rId21" o:title=""/>
                                </v:shape>
                                <o:OLEObject Type="Embed" ProgID="Equation.3" ShapeID="_x0000_i1035" DrawAspect="Content" ObjectID="_1776882228" r:id="rId22"/>
                              </w:objec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DMRS</m:t>
                                  </m:r>
                                </m:sub>
                                <m:sup>
                                  <m:r>
                                    <m:rPr>
                                      <m:sty m:val="p"/>
                                    </m:rPr>
                                    <w:rPr>
                                      <w:rFonts w:ascii="Cambria Math" w:hAnsi="Cambria Math"/>
                                      <w:lang w:val="en-GB" w:eastAsia="ko-KR"/>
                                    </w:rPr>
                                    <m:t>PRB</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 is the number of REs for DM-RS per PRB in the scheduled duration including the overhead of the DM-RS CDM groups without data, as indicated by DCI format </w:t>
                            </w:r>
                            <w:bookmarkStart w:id="6" w:name="_Hlk500489688"/>
                            <w:r w:rsidRPr="00B27FA7">
                              <w:rPr>
                                <w:lang w:val="en-GB" w:eastAsia="ko-KR"/>
                              </w:rPr>
                              <w:t>1_1</w:t>
                            </w:r>
                            <w:bookmarkEnd w:id="6"/>
                            <w:r w:rsidRPr="00B27FA7">
                              <w:rPr>
                                <w:lang w:val="en-GB" w:eastAsia="ko-KR"/>
                              </w:rPr>
                              <w:t xml:space="preserve">, 1_2 or 1_3 or as described for format 1_0 in Clause 5.1.6.2, and </w:t>
                            </w:r>
                            <w:r w:rsidRPr="00B27FA7">
                              <w:rPr>
                                <w:position w:val="-10"/>
                                <w:lang w:val="en-GB" w:eastAsia="ko-KR"/>
                              </w:rPr>
                              <w:object w:dxaOrig="562" w:dyaOrig="293" w14:anchorId="14B5F04A">
                                <v:shape id="_x0000_i1037" type="#_x0000_t75" style="width:28pt;height:14.5pt">
                                  <v:imagedata r:id="rId23" o:title=""/>
                                </v:shape>
                                <o:OLEObject Type="Embed" ProgID="Equation.3" ShapeID="_x0000_i1037" DrawAspect="Content" ObjectID="_1776882229" r:id="rId24"/>
                              </w:object>
                            </w:r>
                            <w:r w:rsidRPr="00B27FA7">
                              <w:rPr>
                                <w:lang w:val="en-GB" w:eastAsia="ko-KR"/>
                              </w:rPr>
                              <w:t xml:space="preserve"> </w: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oh</m:t>
                                  </m:r>
                                </m:sub>
                                <m:sup>
                                  <m:r>
                                    <m:rPr>
                                      <m:sty m:val="p"/>
                                    </m:rPr>
                                    <w:rPr>
                                      <w:rFonts w:ascii="Cambria Math" w:hAnsi="Cambria Math"/>
                                      <w:lang w:val="en-GB" w:eastAsia="ko-KR"/>
                                    </w:rPr>
                                    <m:t>PRB</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is the overhead configured by higher layer parameter </w:t>
                            </w:r>
                            <w:r w:rsidRPr="00B27FA7">
                              <w:rPr>
                                <w:i/>
                                <w:lang w:val="en-GB" w:eastAsia="ko-KR"/>
                              </w:rPr>
                              <w:t xml:space="preserve">xOverhead </w:t>
                            </w:r>
                            <w:r w:rsidRPr="00B27FA7">
                              <w:rPr>
                                <w:iCs/>
                              </w:rPr>
                              <w:t>in</w:t>
                            </w:r>
                            <w:r w:rsidRPr="00B27FA7">
                              <w:rPr>
                                <w:i/>
                                <w:iCs/>
                              </w:rPr>
                              <w:t xml:space="preserve"> </w:t>
                            </w:r>
                            <w:r w:rsidRPr="00B27FA7">
                              <w:rPr>
                                <w:i/>
                                <w:lang w:val="en-GB"/>
                              </w:rPr>
                              <w:t>PDSCH-ServingCellConfig</w:t>
                            </w:r>
                            <w:r w:rsidRPr="00B27FA7">
                              <w:rPr>
                                <w:lang w:val="en-GB" w:eastAsia="ko-KR"/>
                              </w:rPr>
                              <w:t>.</w:t>
                            </w:r>
                          </w:p>
                          <w:p w14:paraId="34F9987C" w14:textId="77777777" w:rsidR="0094252D" w:rsidRPr="00B27FA7" w:rsidRDefault="0094252D" w:rsidP="0094252D">
                            <w:pPr>
                              <w:overflowPunct/>
                              <w:autoSpaceDE/>
                              <w:autoSpaceDN/>
                              <w:adjustRightInd/>
                              <w:textAlignment w:val="auto"/>
                              <w:rPr>
                                <w:rFonts w:eastAsia="Malgun Gothic"/>
                                <w:lang w:val="x-none" w:eastAsia="ko-KR"/>
                              </w:rPr>
                            </w:pPr>
                            <w:r w:rsidRPr="00B27FA7">
                              <w:rPr>
                                <w:lang w:val="x-none" w:eastAsia="ko-KR"/>
                              </w:rPr>
                              <w:t>2)</w:t>
                            </w:r>
                            <w:r w:rsidRPr="00B27FA7">
                              <w:rPr>
                                <w:lang w:val="x-none" w:eastAsia="ko-KR"/>
                              </w:rPr>
                              <w:tab/>
                            </w:r>
                            <w:r w:rsidRPr="00B27FA7">
                              <w:rPr>
                                <w:rFonts w:eastAsia="Times New Roman"/>
                                <w:lang w:eastAsia="ko-KR"/>
                              </w:rPr>
                              <w:t>Unquantized intermediate variable</w:t>
                            </w:r>
                            <w:r w:rsidRPr="00B27FA7">
                              <w:rPr>
                                <w:lang w:val="x-none" w:eastAsia="ko-KR"/>
                              </w:rPr>
                              <w:t xml:space="preserve"> (</w:t>
                            </w:r>
                            <w:proofErr w:type="spellStart"/>
                            <w:r w:rsidRPr="00B27FA7">
                              <w:rPr>
                                <w:i/>
                                <w:lang w:val="x-none" w:eastAsia="ko-KR"/>
                              </w:rPr>
                              <w:t>N</w:t>
                            </w:r>
                            <w:r w:rsidRPr="00B27FA7">
                              <w:rPr>
                                <w:i/>
                                <w:vertAlign w:val="subscript"/>
                                <w:lang w:val="x-none" w:eastAsia="ko-KR"/>
                              </w:rPr>
                              <w:t>info</w:t>
                            </w:r>
                            <w:proofErr w:type="spellEnd"/>
                            <w:r w:rsidRPr="00B27FA7">
                              <w:rPr>
                                <w:lang w:val="x-none" w:eastAsia="ko-KR"/>
                              </w:rPr>
                              <w:t xml:space="preserve">) </w:t>
                            </w:r>
                            <w:r w:rsidRPr="00B27FA7">
                              <w:rPr>
                                <w:lang w:val="x-none" w:eastAsia="ko-KR"/>
                              </w:rPr>
                              <w:fldChar w:fldCharType="begin"/>
                            </w:r>
                            <w:r w:rsidRPr="00B27FA7">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TBS</m:t>
                                  </m:r>
                                </m:e>
                                <m:sub>
                                  <m:r>
                                    <m:rPr>
                                      <m:sty m:val="p"/>
                                    </m:rPr>
                                    <w:rPr>
                                      <w:rFonts w:ascii="Cambria Math" w:hAnsi="Cambria Math"/>
                                      <w:lang w:val="x-none" w:eastAsia="ko-KR"/>
                                    </w:rPr>
                                    <m:t>temp</m:t>
                                  </m:r>
                                </m:sub>
                              </m:sSub>
                              <m:r>
                                <m:rPr>
                                  <m:sty m:val="p"/>
                                </m:rPr>
                                <w:rPr>
                                  <w:rFonts w:ascii="Cambria Math" w:hAnsi="Cambria Math"/>
                                  <w:lang w:val="x-none" w:eastAsia="ko-KR"/>
                                </w:rPr>
                                <m:t xml:space="preserve">) </m:t>
                              </m:r>
                            </m:oMath>
                            <w:r w:rsidRPr="00B27FA7">
                              <w:rPr>
                                <w:lang w:val="x-none" w:eastAsia="ko-KR"/>
                              </w:rPr>
                              <w:instrText xml:space="preserve"> </w:instrText>
                            </w:r>
                            <w:r w:rsidRPr="00B27FA7">
                              <w:rPr>
                                <w:lang w:val="x-none" w:eastAsia="ko-KR"/>
                              </w:rPr>
                              <w:fldChar w:fldCharType="end"/>
                            </w:r>
                            <w:r w:rsidRPr="00B27FA7">
                              <w:rPr>
                                <w:lang w:val="x-none" w:eastAsia="ko-KR"/>
                              </w:rPr>
                              <w:t xml:space="preserve">is obtained by </w:t>
                            </w:r>
                            <w:r w:rsidRPr="00B27FA7">
                              <w:rPr>
                                <w:position w:val="-10"/>
                                <w:lang w:val="x-none" w:eastAsia="ko-KR"/>
                              </w:rPr>
                              <w:object w:dxaOrig="1733" w:dyaOrig="293" w14:anchorId="22CFF1E5">
                                <v:shape id="_x0000_i1039" type="#_x0000_t75" style="width:86.5pt;height:14.5pt">
                                  <v:imagedata r:id="rId25" o:title=""/>
                                </v:shape>
                                <o:OLEObject Type="Embed" ProgID="Equation.3" ShapeID="_x0000_i1039" DrawAspect="Content" ObjectID="_1776882230" r:id="rId26"/>
                              </w:object>
                            </w:r>
                            <w:r w:rsidRPr="00B27FA7">
                              <w:rPr>
                                <w:lang w:val="x-none"/>
                              </w:rPr>
                              <w:fldChar w:fldCharType="begin"/>
                            </w:r>
                            <w:r w:rsidRPr="00B27FA7">
                              <w:rPr>
                                <w:lang w:val="x-none"/>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TBS</m:t>
                                  </m:r>
                                </m:e>
                                <m:sub>
                                  <m:r>
                                    <m:rPr>
                                      <m:sty m:val="p"/>
                                    </m:rPr>
                                    <w:rPr>
                                      <w:rFonts w:ascii="Cambria Math" w:hAnsi="Cambria Math"/>
                                      <w:lang w:val="x-none" w:eastAsia="ko-KR"/>
                                    </w:rPr>
                                    <m:t>temp</m:t>
                                  </m:r>
                                </m:sub>
                              </m:sSub>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*R*</m:t>
                              </m:r>
                              <m:sSub>
                                <m:sSubPr>
                                  <m:ctrlPr>
                                    <w:rPr>
                                      <w:rFonts w:ascii="Cambria Math" w:hAnsi="Cambria Math"/>
                                      <w:i/>
                                      <w:lang w:val="x-none" w:eastAsia="ko-KR"/>
                                    </w:rPr>
                                  </m:ctrlPr>
                                </m:sSubPr>
                                <m:e>
                                  <m:r>
                                    <m:rPr>
                                      <m:sty m:val="p"/>
                                    </m:rPr>
                                    <w:rPr>
                                      <w:rFonts w:ascii="Cambria Math" w:hAnsi="Cambria Math"/>
                                      <w:lang w:val="x-none" w:eastAsia="ko-KR"/>
                                    </w:rPr>
                                    <m:t>Q</m:t>
                                  </m:r>
                                </m:e>
                                <m:sub>
                                  <m:r>
                                    <m:rPr>
                                      <m:sty m:val="p"/>
                                    </m:rPr>
                                    <w:rPr>
                                      <w:rFonts w:ascii="Cambria Math" w:hAnsi="Cambria Math"/>
                                      <w:lang w:val="x-none" w:eastAsia="ko-KR"/>
                                    </w:rPr>
                                    <m:t>m</m:t>
                                  </m:r>
                                </m:sub>
                              </m:sSub>
                              <m:r>
                                <m:rPr>
                                  <m:sty m:val="p"/>
                                </m:rPr>
                                <w:rPr>
                                  <w:rFonts w:ascii="Cambria Math" w:hAnsi="Cambria Math"/>
                                  <w:lang w:val="x-none" w:eastAsia="ko-KR"/>
                                </w:rPr>
                                <m:t>*</m:t>
                              </m:r>
                              <m:r>
                                <m:rPr>
                                  <m:sty m:val="p"/>
                                </m:rPr>
                                <w:rPr>
                                  <w:rFonts w:ascii="Cambria Math" w:hAnsi="Cambria Math"/>
                                  <w:lang w:val="x-none"/>
                                </w:rPr>
                                <m:t>ʋ</m:t>
                              </m:r>
                            </m:oMath>
                            <w:r w:rsidRPr="00B27FA7">
                              <w:rPr>
                                <w:lang w:val="x-none"/>
                              </w:rPr>
                              <w:instrText xml:space="preserve"> </w:instrText>
                            </w:r>
                            <w:r w:rsidRPr="00B27FA7">
                              <w:rPr>
                                <w:lang w:val="x-none"/>
                              </w:rPr>
                              <w:fldChar w:fldCharType="end"/>
                            </w:r>
                            <w:r w:rsidRPr="00B27FA7">
                              <w:rPr>
                                <w:lang w:val="x-none"/>
                              </w:rPr>
                              <w:t>.</w:t>
                            </w:r>
                          </w:p>
                        </w:txbxContent>
                      </wps:txbx>
                      <wps:bodyPr rot="0" vert="horz" wrap="square" lIns="91440" tIns="45720" rIns="91440" bIns="45720" anchor="t" anchorCtr="0">
                        <a:noAutofit/>
                      </wps:bodyPr>
                    </wps:wsp>
                  </a:graphicData>
                </a:graphic>
              </wp:inline>
            </w:drawing>
          </mc:Choice>
          <mc:Fallback>
            <w:pict>
              <v:shapetype w14:anchorId="6526C3BF" id="_x0000_t202" coordsize="21600,21600" o:spt="202" path="m,l,21600r21600,l21600,xe">
                <v:stroke joinstyle="miter"/>
                <v:path gradientshapeok="t" o:connecttype="rect"/>
              </v:shapetype>
              <v:shape id="文本框 2" o:spid="_x0000_s1026" type="#_x0000_t202" style="width:432.7pt;height:16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">
                <v:textbox>
                  <w:txbxContent>
                    <w:p w14:paraId="1E7F9BB6" w14:textId="77777777" w:rsidR="0094252D" w:rsidRPr="00B27FA7" w:rsidRDefault="0094252D" w:rsidP="0094252D">
                      <w:pPr>
                        <w:pStyle w:val="B1"/>
                        <w:ind w:left="0" w:firstLine="0"/>
                        <w:rPr>
                          <w:lang w:eastAsia="ko-KR"/>
                        </w:rPr>
                      </w:pPr>
                      <w:r w:rsidRPr="00B27FA7">
                        <w:rPr>
                          <w:lang w:eastAsia="ko-KR"/>
                        </w:rPr>
                        <w:t>1)</w:t>
                      </w:r>
                      <w:r w:rsidRPr="00B27FA7">
                        <w:rPr>
                          <w:lang w:eastAsia="ko-KR"/>
                        </w:rPr>
                        <w:tab/>
                        <w:t>The UE shall first determine the number of REs (</w:t>
                      </w:r>
                      <w:r w:rsidRPr="00B27FA7">
                        <w:rPr>
                          <w:i/>
                          <w:lang w:eastAsia="ko-KR"/>
                        </w:rPr>
                        <w:t>N</w:t>
                      </w:r>
                      <w:r w:rsidRPr="00B27FA7">
                        <w:rPr>
                          <w:i/>
                          <w:vertAlign w:val="subscript"/>
                          <w:lang w:eastAsia="ko-KR"/>
                        </w:rPr>
                        <w:t>RE</w:t>
                      </w:r>
                      <w:r w:rsidRPr="00B27FA7">
                        <w:rPr>
                          <w:lang w:eastAsia="ko-KR"/>
                        </w:rPr>
                        <w:t xml:space="preserve">) </w:t>
                      </w:r>
                      <w:r w:rsidRPr="00B27FA7">
                        <w:rPr>
                          <w:lang w:eastAsia="ko-KR"/>
                        </w:rPr>
                        <w:fldChar w:fldCharType="begin"/>
                      </w:r>
                      <w:r w:rsidRPr="00B27FA7">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27FA7">
                        <w:rPr>
                          <w:lang w:eastAsia="ko-KR"/>
                        </w:rPr>
                        <w:instrText xml:space="preserve"> </w:instrText>
                      </w:r>
                      <w:r w:rsidRPr="00B27FA7">
                        <w:rPr>
                          <w:lang w:eastAsia="ko-KR"/>
                        </w:rPr>
                        <w:fldChar w:fldCharType="end"/>
                      </w:r>
                      <w:r w:rsidRPr="00B27FA7">
                        <w:rPr>
                          <w:lang w:eastAsia="ko-KR"/>
                        </w:rPr>
                        <w:t xml:space="preserve">within the slot. </w:t>
                      </w:r>
                    </w:p>
                    <w:p w14:paraId="20854D77" w14:textId="4744B72C" w:rsidR="0094252D" w:rsidRPr="00B27FA7" w:rsidRDefault="0094252D" w:rsidP="0094252D">
                      <w:pPr>
                        <w:pStyle w:val="aff1"/>
                        <w:numPr>
                          <w:ilvl w:val="0"/>
                          <w:numId w:val="34"/>
                        </w:numPr>
                        <w:ind w:firstLineChars="0"/>
                        <w:rPr>
                          <w:lang w:val="en-GB" w:eastAsia="ko-KR"/>
                        </w:rPr>
                      </w:pPr>
                      <w:r w:rsidRPr="00B27FA7">
                        <w:rPr>
                          <w:lang w:val="en-GB" w:eastAsia="ko-KR"/>
                        </w:rPr>
                        <w:t>A UE first determines the number of REs allocated for PDSCH within a PRB (</w:t>
                      </w:r>
                      <w:r w:rsidRPr="00B27FA7">
                        <w:rPr>
                          <w:position w:val="-10"/>
                          <w:lang w:val="en-GB" w:eastAsia="ko-KR"/>
                        </w:rPr>
                        <w:object w:dxaOrig="420" w:dyaOrig="340" w14:anchorId="61AC663A">
                          <v:shape id="_x0000_i1027" type="#_x0000_t75" style="width:21.5pt;height:14.5pt" o:ole="">
                            <v:imagedata r:id="rId13" o:title=""/>
                          </v:shape>
                          <o:OLEObject Type="Embed" ProgID="Equation.3" ShapeID="_x0000_i1027" DrawAspect="Content" ObjectID="_1776882224" r:id="rId27"/>
                        </w:object>
                      </w:r>
                      <w:r w:rsidRPr="00B27FA7">
                        <w:rPr>
                          <w:lang w:val="en-GB" w:eastAsia="ko-KR"/>
                        </w:rPr>
                        <w:t xml:space="preserve">) by </w:t>
                      </w:r>
                      <w:r w:rsidR="008F7454" w:rsidRPr="00B27FA7">
                        <w:rPr>
                          <w:position w:val="-14"/>
                          <w:lang w:val="en-GB" w:eastAsia="ko-KR"/>
                        </w:rPr>
                        <w:object w:dxaOrig="3060" w:dyaOrig="380" w14:anchorId="2DDA995C">
                          <v:shape id="_x0000_i1029" type="#_x0000_t75" style="width:141pt;height:20pt" o:ole="">
                            <v:imagedata r:id="rId15" o:title=""/>
                          </v:shape>
                          <o:OLEObject Type="Embed" ProgID="Equation.3" ShapeID="_x0000_i1029" DrawAspect="Content" ObjectID="_1776882225" r:id="rId28"/>
                        </w:object>
                      </w:r>
                      <w:r w:rsidRPr="00B27FA7">
                        <w:rPr>
                          <w:lang w:val="en-GB" w:eastAsia="ko-KR"/>
                        </w:rPr>
                        <w:t>, where</w:t>
                      </w:r>
                      <w:r w:rsidRPr="00B27FA7">
                        <w:rPr>
                          <w:position w:val="-10"/>
                          <w:lang w:val="en-GB" w:eastAsia="ko-KR"/>
                        </w:rPr>
                        <w:object w:dxaOrig="878" w:dyaOrig="293" w14:anchorId="363A338B">
                          <v:shape id="_x0000_i1031" type="#_x0000_t75" style="width:44pt;height:14.5pt">
                            <v:imagedata r:id="rId17" o:title=""/>
                          </v:shape>
                          <o:OLEObject Type="Embed" ProgID="Equation.3" ShapeID="_x0000_i1031" DrawAspect="Content" ObjectID="_1776882226" r:id="rId29"/>
                        </w:object>
                      </w:r>
                      <w:r w:rsidRPr="00B27FA7">
                        <w:rPr>
                          <w:lang w:val="en-GB" w:eastAsia="ko-KR"/>
                        </w:rPr>
                        <w:t xml:space="preserve"> is the number of subcarriers in a physical resource block, </w:t>
                      </w:r>
                      <w:r w:rsidRPr="00B27FA7">
                        <w:rPr>
                          <w:position w:val="-14"/>
                          <w:lang w:val="en-GB" w:eastAsia="ko-KR"/>
                        </w:rPr>
                        <w:object w:dxaOrig="562" w:dyaOrig="431" w14:anchorId="71D81C28">
                          <v:shape id="_x0000_i1033" type="#_x0000_t75" style="width:28pt;height:21.5pt">
                            <v:imagedata r:id="rId19" o:title=""/>
                          </v:shape>
                          <o:OLEObject Type="Embed" ProgID="Equation.3" ShapeID="_x0000_i1033" DrawAspect="Content" ObjectID="_1776882227" r:id="rId30"/>
                        </w:objec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symb</m:t>
                            </m:r>
                          </m:sub>
                          <m:sup>
                            <m:r>
                              <m:rPr>
                                <m:sty m:val="p"/>
                              </m:rPr>
                              <w:rPr>
                                <w:rFonts w:ascii="Cambria Math" w:hAnsi="Cambria Math"/>
                                <w:lang w:val="en-GB" w:eastAsia="ko-KR"/>
                              </w:rPr>
                              <m:t>slot</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 is the number of symbols of the PDSCH allocation within the slot, </w:t>
                      </w:r>
                      <w:r w:rsidRPr="00B27FA7">
                        <w:rPr>
                          <w:position w:val="-10"/>
                          <w:lang w:val="en-GB" w:eastAsia="ko-KR"/>
                        </w:rPr>
                        <w:object w:dxaOrig="562" w:dyaOrig="293" w14:anchorId="0ABD215F">
                          <v:shape id="_x0000_i1035" type="#_x0000_t75" style="width:28pt;height:14.5pt">
                            <v:imagedata r:id="rId21" o:title=""/>
                          </v:shape>
                          <o:OLEObject Type="Embed" ProgID="Equation.3" ShapeID="_x0000_i1035" DrawAspect="Content" ObjectID="_1776882228" r:id="rId31"/>
                        </w:objec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DMRS</m:t>
                            </m:r>
                          </m:sub>
                          <m:sup>
                            <m:r>
                              <m:rPr>
                                <m:sty m:val="p"/>
                              </m:rPr>
                              <w:rPr>
                                <w:rFonts w:ascii="Cambria Math" w:hAnsi="Cambria Math"/>
                                <w:lang w:val="en-GB" w:eastAsia="ko-KR"/>
                              </w:rPr>
                              <m:t>PRB</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 is the number of REs for DM-RS per PRB in the scheduled duration including the overhead of the DM-RS CDM groups without data, as indicated by DCI format </w:t>
                      </w:r>
                      <w:bookmarkStart w:id="7" w:name="_Hlk500489688"/>
                      <w:r w:rsidRPr="00B27FA7">
                        <w:rPr>
                          <w:lang w:val="en-GB" w:eastAsia="ko-KR"/>
                        </w:rPr>
                        <w:t>1_1</w:t>
                      </w:r>
                      <w:bookmarkEnd w:id="7"/>
                      <w:r w:rsidRPr="00B27FA7">
                        <w:rPr>
                          <w:lang w:val="en-GB" w:eastAsia="ko-KR"/>
                        </w:rPr>
                        <w:t xml:space="preserve">, 1_2 or 1_3 or as described for format 1_0 in Clause 5.1.6.2, and </w:t>
                      </w:r>
                      <w:r w:rsidRPr="00B27FA7">
                        <w:rPr>
                          <w:position w:val="-10"/>
                          <w:lang w:val="en-GB" w:eastAsia="ko-KR"/>
                        </w:rPr>
                        <w:object w:dxaOrig="562" w:dyaOrig="293" w14:anchorId="14B5F04A">
                          <v:shape id="_x0000_i1037" type="#_x0000_t75" style="width:28pt;height:14.5pt">
                            <v:imagedata r:id="rId23" o:title=""/>
                          </v:shape>
                          <o:OLEObject Type="Embed" ProgID="Equation.3" ShapeID="_x0000_i1037" DrawAspect="Content" ObjectID="_1776882229" r:id="rId32"/>
                        </w:object>
                      </w:r>
                      <w:r w:rsidRPr="00B27FA7">
                        <w:rPr>
                          <w:lang w:val="en-GB" w:eastAsia="ko-KR"/>
                        </w:rPr>
                        <w:t xml:space="preserve"> </w:t>
                      </w:r>
                      <w:r w:rsidRPr="00B27FA7">
                        <w:rPr>
                          <w:lang w:val="en-GB" w:eastAsia="ko-KR"/>
                        </w:rPr>
                        <w:fldChar w:fldCharType="begin"/>
                      </w:r>
                      <w:r w:rsidRPr="00B27FA7">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oh</m:t>
                            </m:r>
                          </m:sub>
                          <m:sup>
                            <m:r>
                              <m:rPr>
                                <m:sty m:val="p"/>
                              </m:rPr>
                              <w:rPr>
                                <w:rFonts w:ascii="Cambria Math" w:hAnsi="Cambria Math"/>
                                <w:lang w:val="en-GB" w:eastAsia="ko-KR"/>
                              </w:rPr>
                              <m:t>PRB</m:t>
                            </m:r>
                          </m:sup>
                        </m:sSubSup>
                      </m:oMath>
                      <w:r w:rsidRPr="00B27FA7">
                        <w:rPr>
                          <w:lang w:val="en-GB" w:eastAsia="ko-KR"/>
                        </w:rPr>
                        <w:instrText xml:space="preserve"> </w:instrText>
                      </w:r>
                      <w:r w:rsidRPr="00B27FA7">
                        <w:rPr>
                          <w:lang w:val="en-GB" w:eastAsia="ko-KR"/>
                        </w:rPr>
                        <w:fldChar w:fldCharType="end"/>
                      </w:r>
                      <w:r w:rsidRPr="00B27FA7">
                        <w:rPr>
                          <w:lang w:val="en-GB" w:eastAsia="ko-KR"/>
                        </w:rPr>
                        <w:t xml:space="preserve">is the overhead configured by higher layer parameter </w:t>
                      </w:r>
                      <w:r w:rsidRPr="00B27FA7">
                        <w:rPr>
                          <w:i/>
                          <w:lang w:val="en-GB" w:eastAsia="ko-KR"/>
                        </w:rPr>
                        <w:t xml:space="preserve">xOverhead </w:t>
                      </w:r>
                      <w:r w:rsidRPr="00B27FA7">
                        <w:rPr>
                          <w:iCs/>
                        </w:rPr>
                        <w:t>in</w:t>
                      </w:r>
                      <w:r w:rsidRPr="00B27FA7">
                        <w:rPr>
                          <w:i/>
                          <w:iCs/>
                        </w:rPr>
                        <w:t xml:space="preserve"> </w:t>
                      </w:r>
                      <w:r w:rsidRPr="00B27FA7">
                        <w:rPr>
                          <w:i/>
                          <w:lang w:val="en-GB"/>
                        </w:rPr>
                        <w:t>PDSCH-ServingCellConfig</w:t>
                      </w:r>
                      <w:r w:rsidRPr="00B27FA7">
                        <w:rPr>
                          <w:lang w:val="en-GB" w:eastAsia="ko-KR"/>
                        </w:rPr>
                        <w:t>.</w:t>
                      </w:r>
                    </w:p>
                    <w:p w14:paraId="34F9987C" w14:textId="77777777" w:rsidR="0094252D" w:rsidRPr="00B27FA7" w:rsidRDefault="0094252D" w:rsidP="0094252D">
                      <w:pPr>
                        <w:overflowPunct/>
                        <w:autoSpaceDE/>
                        <w:autoSpaceDN/>
                        <w:adjustRightInd/>
                        <w:textAlignment w:val="auto"/>
                        <w:rPr>
                          <w:rFonts w:eastAsia="Malgun Gothic"/>
                          <w:lang w:val="x-none" w:eastAsia="ko-KR"/>
                        </w:rPr>
                      </w:pPr>
                      <w:r w:rsidRPr="00B27FA7">
                        <w:rPr>
                          <w:lang w:val="x-none" w:eastAsia="ko-KR"/>
                        </w:rPr>
                        <w:t>2)</w:t>
                      </w:r>
                      <w:r w:rsidRPr="00B27FA7">
                        <w:rPr>
                          <w:lang w:val="x-none" w:eastAsia="ko-KR"/>
                        </w:rPr>
                        <w:tab/>
                      </w:r>
                      <w:r w:rsidRPr="00B27FA7">
                        <w:rPr>
                          <w:rFonts w:eastAsia="Times New Roman"/>
                          <w:lang w:eastAsia="ko-KR"/>
                        </w:rPr>
                        <w:t>Unquantized intermediate variable</w:t>
                      </w:r>
                      <w:r w:rsidRPr="00B27FA7">
                        <w:rPr>
                          <w:lang w:val="x-none" w:eastAsia="ko-KR"/>
                        </w:rPr>
                        <w:t xml:space="preserve"> (</w:t>
                      </w:r>
                      <w:proofErr w:type="spellStart"/>
                      <w:r w:rsidRPr="00B27FA7">
                        <w:rPr>
                          <w:i/>
                          <w:lang w:val="x-none" w:eastAsia="ko-KR"/>
                        </w:rPr>
                        <w:t>N</w:t>
                      </w:r>
                      <w:r w:rsidRPr="00B27FA7">
                        <w:rPr>
                          <w:i/>
                          <w:vertAlign w:val="subscript"/>
                          <w:lang w:val="x-none" w:eastAsia="ko-KR"/>
                        </w:rPr>
                        <w:t>info</w:t>
                      </w:r>
                      <w:proofErr w:type="spellEnd"/>
                      <w:r w:rsidRPr="00B27FA7">
                        <w:rPr>
                          <w:lang w:val="x-none" w:eastAsia="ko-KR"/>
                        </w:rPr>
                        <w:t xml:space="preserve">) </w:t>
                      </w:r>
                      <w:r w:rsidRPr="00B27FA7">
                        <w:rPr>
                          <w:lang w:val="x-none" w:eastAsia="ko-KR"/>
                        </w:rPr>
                        <w:fldChar w:fldCharType="begin"/>
                      </w:r>
                      <w:r w:rsidRPr="00B27FA7">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TBS</m:t>
                            </m:r>
                          </m:e>
                          <m:sub>
                            <m:r>
                              <m:rPr>
                                <m:sty m:val="p"/>
                              </m:rPr>
                              <w:rPr>
                                <w:rFonts w:ascii="Cambria Math" w:hAnsi="Cambria Math"/>
                                <w:lang w:val="x-none" w:eastAsia="ko-KR"/>
                              </w:rPr>
                              <m:t>temp</m:t>
                            </m:r>
                          </m:sub>
                        </m:sSub>
                        <m:r>
                          <m:rPr>
                            <m:sty m:val="p"/>
                          </m:rPr>
                          <w:rPr>
                            <w:rFonts w:ascii="Cambria Math" w:hAnsi="Cambria Math"/>
                            <w:lang w:val="x-none" w:eastAsia="ko-KR"/>
                          </w:rPr>
                          <m:t xml:space="preserve">) </m:t>
                        </m:r>
                      </m:oMath>
                      <w:r w:rsidRPr="00B27FA7">
                        <w:rPr>
                          <w:lang w:val="x-none" w:eastAsia="ko-KR"/>
                        </w:rPr>
                        <w:instrText xml:space="preserve"> </w:instrText>
                      </w:r>
                      <w:r w:rsidRPr="00B27FA7">
                        <w:rPr>
                          <w:lang w:val="x-none" w:eastAsia="ko-KR"/>
                        </w:rPr>
                        <w:fldChar w:fldCharType="end"/>
                      </w:r>
                      <w:r w:rsidRPr="00B27FA7">
                        <w:rPr>
                          <w:lang w:val="x-none" w:eastAsia="ko-KR"/>
                        </w:rPr>
                        <w:t xml:space="preserve">is obtained by </w:t>
                      </w:r>
                      <w:r w:rsidRPr="00B27FA7">
                        <w:rPr>
                          <w:position w:val="-10"/>
                          <w:lang w:val="x-none" w:eastAsia="ko-KR"/>
                        </w:rPr>
                        <w:object w:dxaOrig="1733" w:dyaOrig="293" w14:anchorId="22CFF1E5">
                          <v:shape id="_x0000_i1039" type="#_x0000_t75" style="width:86.5pt;height:14.5pt">
                            <v:imagedata r:id="rId25" o:title=""/>
                          </v:shape>
                          <o:OLEObject Type="Embed" ProgID="Equation.3" ShapeID="_x0000_i1039" DrawAspect="Content" ObjectID="_1776882230" r:id="rId33"/>
                        </w:object>
                      </w:r>
                      <w:r w:rsidRPr="00B27FA7">
                        <w:rPr>
                          <w:lang w:val="x-none"/>
                        </w:rPr>
                        <w:fldChar w:fldCharType="begin"/>
                      </w:r>
                      <w:r w:rsidRPr="00B27FA7">
                        <w:rPr>
                          <w:lang w:val="x-none"/>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TBS</m:t>
                            </m:r>
                          </m:e>
                          <m:sub>
                            <m:r>
                              <m:rPr>
                                <m:sty m:val="p"/>
                              </m:rPr>
                              <w:rPr>
                                <w:rFonts w:ascii="Cambria Math" w:hAnsi="Cambria Math"/>
                                <w:lang w:val="x-none" w:eastAsia="ko-KR"/>
                              </w:rPr>
                              <m:t>temp</m:t>
                            </m:r>
                          </m:sub>
                        </m:sSub>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*R*</m:t>
                        </m:r>
                        <m:sSub>
                          <m:sSubPr>
                            <m:ctrlPr>
                              <w:rPr>
                                <w:rFonts w:ascii="Cambria Math" w:hAnsi="Cambria Math"/>
                                <w:i/>
                                <w:lang w:val="x-none" w:eastAsia="ko-KR"/>
                              </w:rPr>
                            </m:ctrlPr>
                          </m:sSubPr>
                          <m:e>
                            <m:r>
                              <m:rPr>
                                <m:sty m:val="p"/>
                              </m:rPr>
                              <w:rPr>
                                <w:rFonts w:ascii="Cambria Math" w:hAnsi="Cambria Math"/>
                                <w:lang w:val="x-none" w:eastAsia="ko-KR"/>
                              </w:rPr>
                              <m:t>Q</m:t>
                            </m:r>
                          </m:e>
                          <m:sub>
                            <m:r>
                              <m:rPr>
                                <m:sty m:val="p"/>
                              </m:rPr>
                              <w:rPr>
                                <w:rFonts w:ascii="Cambria Math" w:hAnsi="Cambria Math"/>
                                <w:lang w:val="x-none" w:eastAsia="ko-KR"/>
                              </w:rPr>
                              <m:t>m</m:t>
                            </m:r>
                          </m:sub>
                        </m:sSub>
                        <m:r>
                          <m:rPr>
                            <m:sty m:val="p"/>
                          </m:rPr>
                          <w:rPr>
                            <w:rFonts w:ascii="Cambria Math" w:hAnsi="Cambria Math"/>
                            <w:lang w:val="x-none" w:eastAsia="ko-KR"/>
                          </w:rPr>
                          <m:t>*</m:t>
                        </m:r>
                        <m:r>
                          <m:rPr>
                            <m:sty m:val="p"/>
                          </m:rPr>
                          <w:rPr>
                            <w:rFonts w:ascii="Cambria Math" w:hAnsi="Cambria Math"/>
                            <w:lang w:val="x-none"/>
                          </w:rPr>
                          <m:t>ʋ</m:t>
                        </m:r>
                      </m:oMath>
                      <w:r w:rsidRPr="00B27FA7">
                        <w:rPr>
                          <w:lang w:val="x-none"/>
                        </w:rPr>
                        <w:instrText xml:space="preserve"> </w:instrText>
                      </w:r>
                      <w:r w:rsidRPr="00B27FA7">
                        <w:rPr>
                          <w:lang w:val="x-none"/>
                        </w:rPr>
                        <w:fldChar w:fldCharType="end"/>
                      </w:r>
                      <w:r w:rsidRPr="00B27FA7">
                        <w:rPr>
                          <w:lang w:val="x-none"/>
                        </w:rPr>
                        <w:t>.</w:t>
                      </w:r>
                    </w:p>
                  </w:txbxContent>
                </v:textbox>
                <w10:anchorlock/>
              </v:shape>
            </w:pict>
          </mc:Fallback>
        </mc:AlternateContent>
      </w:r>
    </w:p>
    <w:p w14:paraId="2E8104CC" w14:textId="1E6D8838" w:rsidR="0004042B" w:rsidRPr="009E64F5" w:rsidRDefault="0004042B" w:rsidP="00552824">
      <w:pPr>
        <w:overflowPunct/>
        <w:autoSpaceDE/>
        <w:autoSpaceDN/>
        <w:adjustRightInd/>
        <w:snapToGrid w:val="0"/>
        <w:spacing w:after="120" w:line="280" w:lineRule="atLeast"/>
        <w:jc w:val="both"/>
        <w:textAlignment w:val="auto"/>
        <w:rPr>
          <w:rFonts w:eastAsia="等线"/>
          <w:bCs/>
          <w:sz w:val="21"/>
          <w:szCs w:val="21"/>
          <w:lang w:eastAsia="zh-CN"/>
        </w:rPr>
      </w:pPr>
      <w:r w:rsidRPr="009E64F5">
        <w:rPr>
          <w:rFonts w:eastAsia="等线"/>
          <w:bCs/>
          <w:sz w:val="21"/>
          <w:szCs w:val="21"/>
          <w:lang w:eastAsia="zh-CN"/>
        </w:rPr>
        <w:t xml:space="preserve">Based on the simulation results summarized in </w:t>
      </w:r>
      <w:r w:rsidR="00885E48" w:rsidRPr="009E64F5">
        <w:rPr>
          <w:rFonts w:eastAsia="等线"/>
          <w:bCs/>
          <w:sz w:val="21"/>
          <w:szCs w:val="21"/>
          <w:lang w:eastAsia="zh-CN"/>
        </w:rPr>
        <w:t>[2]</w:t>
      </w:r>
      <w:r w:rsidRPr="009E64F5">
        <w:rPr>
          <w:rFonts w:eastAsia="等线"/>
          <w:bCs/>
          <w:sz w:val="21"/>
          <w:szCs w:val="21"/>
          <w:lang w:eastAsia="zh-CN"/>
        </w:rPr>
        <w:t xml:space="preserve">, </w:t>
      </w:r>
      <w:r w:rsidR="006F4B3F" w:rsidRPr="009E64F5">
        <w:rPr>
          <w:sz w:val="21"/>
          <w:szCs w:val="21"/>
          <w:lang w:eastAsia="zh-CN"/>
        </w:rPr>
        <w:t xml:space="preserve">it seems </w:t>
      </w:r>
      <w:r w:rsidR="00E5003F" w:rsidRPr="009E64F5">
        <w:rPr>
          <w:sz w:val="21"/>
          <w:szCs w:val="21"/>
          <w:lang w:eastAsia="zh-CN"/>
        </w:rPr>
        <w:t xml:space="preserve">that pre-DFT OCC for 2 UEs across 2 PRBs has the same capacity and performance as 2 UEs allocated to one PRB each. Thus, the performance of intra-symbol OCC may have a strong relationship with the number of RBs configured for UE. In the current stage, we think the performance gain is </w:t>
      </w:r>
      <w:r w:rsidR="00812602" w:rsidRPr="009E64F5">
        <w:rPr>
          <w:sz w:val="21"/>
          <w:szCs w:val="21"/>
          <w:lang w:eastAsia="zh-CN"/>
        </w:rPr>
        <w:t>unclear</w:t>
      </w:r>
      <w:r w:rsidR="00E5003F" w:rsidRPr="009E64F5">
        <w:rPr>
          <w:sz w:val="21"/>
          <w:szCs w:val="21"/>
          <w:lang w:eastAsia="zh-CN"/>
        </w:rPr>
        <w:t>,</w:t>
      </w:r>
      <w:r w:rsidR="00024F54" w:rsidRPr="009E64F5">
        <w:rPr>
          <w:rFonts w:eastAsia="等线"/>
          <w:bCs/>
          <w:sz w:val="21"/>
          <w:szCs w:val="21"/>
          <w:lang w:eastAsia="zh-CN"/>
        </w:rPr>
        <w:t xml:space="preserve"> and </w:t>
      </w:r>
      <w:r w:rsidR="0048490F" w:rsidRPr="009E64F5">
        <w:rPr>
          <w:rFonts w:eastAsia="等线"/>
          <w:bCs/>
          <w:sz w:val="21"/>
          <w:szCs w:val="21"/>
          <w:lang w:eastAsia="zh-CN"/>
        </w:rPr>
        <w:t xml:space="preserve">more simulation results may be needed </w:t>
      </w:r>
      <w:r w:rsidR="00AA1C48" w:rsidRPr="009E64F5">
        <w:rPr>
          <w:rFonts w:eastAsia="等线"/>
          <w:bCs/>
          <w:sz w:val="21"/>
          <w:szCs w:val="21"/>
          <w:lang w:eastAsia="zh-CN"/>
        </w:rPr>
        <w:t xml:space="preserve">to </w:t>
      </w:r>
      <w:r w:rsidR="00766BDD" w:rsidRPr="009E64F5">
        <w:rPr>
          <w:rFonts w:eastAsia="等线"/>
          <w:bCs/>
          <w:sz w:val="21"/>
          <w:szCs w:val="21"/>
          <w:lang w:eastAsia="zh-CN"/>
        </w:rPr>
        <w:t xml:space="preserve">measure its performance. </w:t>
      </w:r>
    </w:p>
    <w:p w14:paraId="7EC7C5AB" w14:textId="632D9D50" w:rsidR="004350A9" w:rsidRPr="009E64F5" w:rsidRDefault="004350A9" w:rsidP="004350A9">
      <w:pPr>
        <w:jc w:val="both"/>
        <w:rPr>
          <w:rFonts w:eastAsia="等线"/>
          <w:b/>
          <w:i/>
          <w:iCs/>
          <w:sz w:val="21"/>
          <w:szCs w:val="21"/>
          <w:lang w:val="en-GB" w:eastAsia="zh-CN"/>
        </w:rPr>
      </w:pPr>
      <w:r w:rsidRPr="009E64F5">
        <w:rPr>
          <w:rFonts w:eastAsia="等线"/>
          <w:b/>
          <w:i/>
          <w:iCs/>
          <w:sz w:val="21"/>
          <w:szCs w:val="21"/>
          <w:lang w:val="en-GB" w:eastAsia="zh-CN"/>
        </w:rPr>
        <w:t>Observation 1:</w:t>
      </w:r>
      <w:r w:rsidR="001A363E" w:rsidRPr="009E64F5">
        <w:rPr>
          <w:rFonts w:eastAsia="等线"/>
          <w:b/>
          <w:i/>
          <w:iCs/>
          <w:sz w:val="21"/>
          <w:szCs w:val="21"/>
          <w:lang w:val="en-GB" w:eastAsia="zh-CN"/>
        </w:rPr>
        <w:t xml:space="preserve"> Intra-symbol pre-DFT OCC</w:t>
      </w:r>
      <w:r w:rsidR="00DB04CD" w:rsidRPr="009E64F5">
        <w:rPr>
          <w:rFonts w:eastAsia="等线"/>
          <w:b/>
          <w:i/>
          <w:iCs/>
          <w:sz w:val="21"/>
          <w:szCs w:val="21"/>
          <w:lang w:val="en-GB" w:eastAsia="zh-CN"/>
        </w:rPr>
        <w:t xml:space="preserve"> </w:t>
      </w:r>
      <w:r w:rsidR="007A6A05" w:rsidRPr="009E64F5">
        <w:rPr>
          <w:rFonts w:eastAsia="等线"/>
          <w:b/>
          <w:i/>
          <w:iCs/>
          <w:sz w:val="21"/>
          <w:szCs w:val="21"/>
          <w:lang w:val="en-GB" w:eastAsia="zh-CN"/>
        </w:rPr>
        <w:t xml:space="preserve">is not sensitive to </w:t>
      </w:r>
      <w:r w:rsidR="00D24077" w:rsidRPr="009E64F5">
        <w:rPr>
          <w:rFonts w:eastAsia="等线"/>
          <w:b/>
          <w:i/>
          <w:iCs/>
          <w:sz w:val="21"/>
          <w:szCs w:val="21"/>
          <w:lang w:val="en-GB" w:eastAsia="zh-CN"/>
        </w:rPr>
        <w:t>timing offset</w:t>
      </w:r>
      <w:r w:rsidR="00A96100" w:rsidRPr="009E64F5">
        <w:rPr>
          <w:rFonts w:eastAsia="等线"/>
          <w:b/>
          <w:i/>
          <w:iCs/>
          <w:sz w:val="21"/>
          <w:szCs w:val="21"/>
          <w:lang w:val="en-GB" w:eastAsia="zh-CN"/>
        </w:rPr>
        <w:t xml:space="preserve"> and frequency offset</w:t>
      </w:r>
      <w:r w:rsidR="003453A7" w:rsidRPr="009E64F5">
        <w:rPr>
          <w:rFonts w:eastAsia="等线"/>
          <w:b/>
          <w:i/>
          <w:iCs/>
          <w:sz w:val="21"/>
          <w:szCs w:val="21"/>
          <w:lang w:val="en-GB" w:eastAsia="zh-CN"/>
        </w:rPr>
        <w:t>.</w:t>
      </w:r>
    </w:p>
    <w:p w14:paraId="3733D132" w14:textId="0C74A3EB" w:rsidR="004350A9" w:rsidRPr="009E64F5" w:rsidRDefault="004350A9" w:rsidP="004350A9">
      <w:pPr>
        <w:jc w:val="both"/>
        <w:rPr>
          <w:rFonts w:eastAsia="等线"/>
          <w:b/>
          <w:i/>
          <w:iCs/>
          <w:sz w:val="21"/>
          <w:szCs w:val="21"/>
          <w:lang w:val="en-GB" w:eastAsia="zh-CN"/>
        </w:rPr>
      </w:pPr>
      <w:r w:rsidRPr="009E64F5">
        <w:rPr>
          <w:rFonts w:eastAsia="等线"/>
          <w:b/>
          <w:i/>
          <w:iCs/>
          <w:sz w:val="21"/>
          <w:szCs w:val="21"/>
          <w:lang w:val="en-GB" w:eastAsia="zh-CN"/>
        </w:rPr>
        <w:t>Observation 2: With the increasing number of multiplexed UEs,</w:t>
      </w:r>
      <w:r w:rsidR="006774D2" w:rsidRPr="009E64F5">
        <w:rPr>
          <w:rFonts w:eastAsia="等线"/>
          <w:b/>
          <w:i/>
          <w:iCs/>
          <w:sz w:val="21"/>
          <w:szCs w:val="21"/>
          <w:lang w:val="en-GB" w:eastAsia="zh-CN"/>
        </w:rPr>
        <w:t xml:space="preserve"> intra-symbol pre-DFT OCC </w:t>
      </w:r>
      <w:r w:rsidRPr="009E64F5">
        <w:rPr>
          <w:rFonts w:eastAsia="等线"/>
          <w:b/>
          <w:i/>
          <w:iCs/>
          <w:sz w:val="21"/>
          <w:szCs w:val="21"/>
          <w:lang w:val="en-GB" w:eastAsia="zh-CN"/>
        </w:rPr>
        <w:t>may degrade the uplink performance of each UE, causing the transmit power to be allocated to more frequency resources.</w:t>
      </w:r>
    </w:p>
    <w:p w14:paraId="1B0D3C53" w14:textId="2E60D062" w:rsidR="00B85ABA" w:rsidRPr="009E64F5" w:rsidRDefault="00992E6C" w:rsidP="00B12F30">
      <w:pPr>
        <w:overflowPunct/>
        <w:autoSpaceDE/>
        <w:autoSpaceDN/>
        <w:adjustRightInd/>
        <w:snapToGrid w:val="0"/>
        <w:spacing w:after="120" w:line="280" w:lineRule="atLeast"/>
        <w:jc w:val="both"/>
        <w:textAlignment w:val="auto"/>
        <w:rPr>
          <w:sz w:val="21"/>
          <w:szCs w:val="21"/>
          <w:lang w:eastAsia="zh-CN"/>
        </w:rPr>
      </w:pPr>
      <w:r w:rsidRPr="009E64F5">
        <w:rPr>
          <w:rFonts w:eastAsia="等线"/>
          <w:b/>
          <w:i/>
          <w:iCs/>
          <w:sz w:val="21"/>
          <w:szCs w:val="21"/>
          <w:lang w:val="en-GB" w:eastAsia="zh-CN"/>
        </w:rPr>
        <w:lastRenderedPageBreak/>
        <w:t>Observation 3:</w:t>
      </w:r>
      <w:r w:rsidR="008D3973" w:rsidRPr="009E64F5">
        <w:rPr>
          <w:rFonts w:eastAsia="等线"/>
          <w:b/>
          <w:i/>
          <w:iCs/>
          <w:sz w:val="21"/>
          <w:szCs w:val="21"/>
          <w:lang w:val="en-GB" w:eastAsia="zh-CN"/>
        </w:rPr>
        <w:t xml:space="preserve"> </w:t>
      </w:r>
      <w:r w:rsidR="00CE0C2D" w:rsidRPr="009E64F5">
        <w:rPr>
          <w:rFonts w:eastAsia="等线" w:hint="eastAsia"/>
          <w:b/>
          <w:i/>
          <w:iCs/>
          <w:sz w:val="21"/>
          <w:szCs w:val="21"/>
          <w:lang w:val="en-GB" w:eastAsia="zh-CN"/>
        </w:rPr>
        <w:t xml:space="preserve">Considering VoIP with </w:t>
      </w:r>
      <w:r w:rsidR="00CE0C2D" w:rsidRPr="009E64F5">
        <w:rPr>
          <w:rFonts w:eastAsia="等线" w:hint="eastAsia"/>
          <w:b/>
          <w:i/>
          <w:iCs/>
          <w:sz w:val="21"/>
          <w:szCs w:val="21"/>
          <w:lang w:val="en-GB" w:eastAsia="zh-CN"/>
        </w:rPr>
        <w:t>≈</w:t>
      </w:r>
      <w:r w:rsidR="00CE0C2D" w:rsidRPr="009E64F5">
        <w:rPr>
          <w:rFonts w:eastAsia="等线" w:hint="eastAsia"/>
          <w:b/>
          <w:i/>
          <w:iCs/>
          <w:sz w:val="21"/>
          <w:szCs w:val="21"/>
          <w:lang w:val="en-GB" w:eastAsia="zh-CN"/>
        </w:rPr>
        <w:t>184 bits payload</w:t>
      </w:r>
      <w:r w:rsidR="00E168D7" w:rsidRPr="009E64F5">
        <w:rPr>
          <w:rFonts w:eastAsia="等线"/>
          <w:b/>
          <w:i/>
          <w:iCs/>
          <w:sz w:val="21"/>
          <w:szCs w:val="21"/>
          <w:lang w:val="en-GB" w:eastAsia="zh-CN"/>
        </w:rPr>
        <w:t xml:space="preserve">, </w:t>
      </w:r>
      <w:r w:rsidR="003A60BD" w:rsidRPr="009E64F5">
        <w:rPr>
          <w:rFonts w:eastAsia="等线"/>
          <w:b/>
          <w:i/>
          <w:iCs/>
          <w:sz w:val="21"/>
          <w:szCs w:val="21"/>
          <w:lang w:val="en-GB" w:eastAsia="zh-CN"/>
        </w:rPr>
        <w:t xml:space="preserve">intra-symbol pre-DFT OCC may require </w:t>
      </w:r>
      <w:r w:rsidR="00766085" w:rsidRPr="009E64F5">
        <w:rPr>
          <w:rFonts w:eastAsia="等线"/>
          <w:b/>
          <w:i/>
          <w:iCs/>
          <w:sz w:val="21"/>
          <w:szCs w:val="21"/>
          <w:lang w:val="en-GB" w:eastAsia="zh-CN"/>
        </w:rPr>
        <w:t xml:space="preserve">a higher MCS </w:t>
      </w:r>
      <w:r w:rsidR="003A60BD" w:rsidRPr="009E64F5">
        <w:rPr>
          <w:rFonts w:eastAsia="等线"/>
          <w:b/>
          <w:i/>
          <w:iCs/>
          <w:sz w:val="21"/>
          <w:szCs w:val="21"/>
          <w:lang w:val="en-GB" w:eastAsia="zh-CN"/>
        </w:rPr>
        <w:t>when</w:t>
      </w:r>
      <w:r w:rsidR="00F22286" w:rsidRPr="009E64F5">
        <w:rPr>
          <w:rFonts w:eastAsia="等线"/>
          <w:b/>
          <w:i/>
          <w:iCs/>
          <w:sz w:val="21"/>
          <w:szCs w:val="21"/>
          <w:lang w:val="en-GB" w:eastAsia="zh-CN"/>
        </w:rPr>
        <w:t xml:space="preserve"> the multiplexed UE</w:t>
      </w:r>
      <w:r w:rsidR="00D9108C" w:rsidRPr="009E64F5">
        <w:rPr>
          <w:rFonts w:eastAsia="等线"/>
          <w:b/>
          <w:i/>
          <w:iCs/>
          <w:sz w:val="21"/>
          <w:szCs w:val="21"/>
          <w:lang w:val="en-GB" w:eastAsia="zh-CN"/>
        </w:rPr>
        <w:t xml:space="preserve"> number</w:t>
      </w:r>
      <w:r w:rsidR="003A60BD" w:rsidRPr="009E64F5">
        <w:rPr>
          <w:rFonts w:eastAsia="等线"/>
          <w:b/>
          <w:i/>
          <w:iCs/>
          <w:sz w:val="21"/>
          <w:szCs w:val="21"/>
          <w:lang w:val="en-GB" w:eastAsia="zh-CN"/>
        </w:rPr>
        <w:t xml:space="preserve"> </w:t>
      </w:r>
      <w:r w:rsidR="00AE0D57" w:rsidRPr="009E64F5">
        <w:rPr>
          <w:rFonts w:eastAsia="等线"/>
          <w:b/>
          <w:i/>
          <w:iCs/>
          <w:sz w:val="21"/>
          <w:szCs w:val="21"/>
          <w:lang w:val="en-GB" w:eastAsia="zh-CN"/>
        </w:rPr>
        <w:t>increases</w:t>
      </w:r>
      <w:r w:rsidR="003A60BD" w:rsidRPr="009E64F5">
        <w:rPr>
          <w:rFonts w:eastAsia="等线"/>
          <w:b/>
          <w:i/>
          <w:iCs/>
          <w:sz w:val="21"/>
          <w:szCs w:val="21"/>
          <w:lang w:val="en-GB" w:eastAsia="zh-CN"/>
        </w:rPr>
        <w:t>.</w:t>
      </w:r>
    </w:p>
    <w:p w14:paraId="1EA563D9" w14:textId="2ACF13B1" w:rsidR="00843E4A" w:rsidRPr="005D0BA9" w:rsidRDefault="005D0BA9" w:rsidP="005D0BA9">
      <w:pPr>
        <w:pStyle w:val="4"/>
        <w:numPr>
          <w:ilvl w:val="0"/>
          <w:numId w:val="0"/>
        </w:numPr>
        <w:rPr>
          <w:lang w:eastAsia="zh-CN"/>
        </w:rPr>
      </w:pPr>
      <w:r>
        <w:rPr>
          <w:lang w:eastAsia="zh-CN"/>
        </w:rPr>
        <w:t>2.2.</w:t>
      </w:r>
      <w:r w:rsidR="00E14DDB">
        <w:rPr>
          <w:lang w:eastAsia="zh-CN"/>
        </w:rPr>
        <w:t xml:space="preserve">2 </w:t>
      </w:r>
      <w:r w:rsidR="00843E4A" w:rsidRPr="005D0BA9">
        <w:rPr>
          <w:lang w:eastAsia="zh-CN"/>
        </w:rPr>
        <w:t xml:space="preserve">Inter-slot time domain OCC </w:t>
      </w:r>
    </w:p>
    <w:p w14:paraId="58B21F74" w14:textId="300D5DBB" w:rsidR="006D3DC2" w:rsidRPr="009E64F5" w:rsidRDefault="00270219" w:rsidP="006D3DC2">
      <w:pPr>
        <w:overflowPunct/>
        <w:autoSpaceDE/>
        <w:autoSpaceDN/>
        <w:adjustRightInd/>
        <w:snapToGrid w:val="0"/>
        <w:spacing w:after="120" w:line="280" w:lineRule="atLeast"/>
        <w:jc w:val="both"/>
        <w:textAlignment w:val="auto"/>
        <w:rPr>
          <w:rFonts w:eastAsia="等线"/>
          <w:bCs/>
          <w:sz w:val="21"/>
          <w:szCs w:val="21"/>
          <w:lang w:eastAsia="zh-CN"/>
        </w:rPr>
      </w:pPr>
      <w:r w:rsidRPr="009E64F5">
        <w:rPr>
          <w:sz w:val="21"/>
          <w:szCs w:val="21"/>
          <w:lang w:eastAsia="zh-CN"/>
        </w:rPr>
        <w:t>Inter-slot time domain OCC</w:t>
      </w:r>
      <w:r w:rsidR="007125E2" w:rsidRPr="009E64F5">
        <w:rPr>
          <w:rFonts w:eastAsia="等线"/>
          <w:bCs/>
          <w:sz w:val="21"/>
          <w:szCs w:val="21"/>
          <w:lang w:eastAsia="zh-CN"/>
        </w:rPr>
        <w:t xml:space="preserve"> can be utilized together with PUSCH repetition</w:t>
      </w:r>
      <w:r w:rsidR="008F3E20" w:rsidRPr="009E64F5">
        <w:rPr>
          <w:rFonts w:eastAsia="等线"/>
          <w:bCs/>
          <w:sz w:val="21"/>
          <w:szCs w:val="21"/>
          <w:lang w:eastAsia="zh-CN"/>
        </w:rPr>
        <w:t xml:space="preserve"> type A</w:t>
      </w:r>
      <w:r w:rsidR="007125E2" w:rsidRPr="009E64F5">
        <w:rPr>
          <w:rFonts w:eastAsia="等线"/>
          <w:bCs/>
          <w:sz w:val="21"/>
          <w:szCs w:val="21"/>
          <w:lang w:eastAsia="zh-CN"/>
        </w:rPr>
        <w:t xml:space="preserve">, and the orthogonal sequence is applied to each repetition. </w:t>
      </w:r>
      <w:r w:rsidR="006D3DC2" w:rsidRPr="009E64F5">
        <w:rPr>
          <w:rFonts w:eastAsia="等线" w:hint="eastAsia"/>
          <w:bCs/>
          <w:sz w:val="21"/>
          <w:szCs w:val="21"/>
          <w:lang w:eastAsia="zh-CN"/>
        </w:rPr>
        <w:t>I</w:t>
      </w:r>
      <w:r w:rsidR="006D3DC2" w:rsidRPr="009E64F5">
        <w:rPr>
          <w:rFonts w:eastAsia="等线"/>
          <w:bCs/>
          <w:sz w:val="21"/>
          <w:szCs w:val="21"/>
          <w:lang w:eastAsia="zh-CN"/>
        </w:rPr>
        <w:t xml:space="preserve">n our consideration, the pros and cons of </w:t>
      </w:r>
      <w:proofErr w:type="spellStart"/>
      <w:r w:rsidR="006D3DC2" w:rsidRPr="009E64F5">
        <w:rPr>
          <w:rFonts w:eastAsia="等线"/>
          <w:bCs/>
          <w:sz w:val="21"/>
          <w:szCs w:val="21"/>
          <w:lang w:eastAsia="zh-CN"/>
        </w:rPr>
        <w:t>i</w:t>
      </w:r>
      <w:r w:rsidR="00DC3900" w:rsidRPr="009E64F5">
        <w:rPr>
          <w:sz w:val="21"/>
          <w:szCs w:val="21"/>
          <w:lang w:val="en-GB" w:eastAsia="zh-CN"/>
        </w:rPr>
        <w:t>nter</w:t>
      </w:r>
      <w:proofErr w:type="spellEnd"/>
      <w:r w:rsidR="00DC3900" w:rsidRPr="009E64F5">
        <w:rPr>
          <w:sz w:val="21"/>
          <w:szCs w:val="21"/>
          <w:lang w:val="en-GB" w:eastAsia="zh-CN"/>
        </w:rPr>
        <w:t>-slot time domain OCC</w:t>
      </w:r>
      <w:r w:rsidR="006D3DC2" w:rsidRPr="009E64F5">
        <w:rPr>
          <w:rFonts w:eastAsia="等线"/>
          <w:bCs/>
          <w:sz w:val="21"/>
          <w:szCs w:val="21"/>
          <w:lang w:eastAsia="zh-CN"/>
        </w:rPr>
        <w:t xml:space="preserve"> are as follows:</w:t>
      </w:r>
    </w:p>
    <w:p w14:paraId="33DBC852" w14:textId="5C7501EA" w:rsidR="004A5C53" w:rsidRPr="009E64F5" w:rsidRDefault="004A5C53" w:rsidP="004A5C53">
      <w:pPr>
        <w:overflowPunct/>
        <w:autoSpaceDE/>
        <w:autoSpaceDN/>
        <w:adjustRightInd/>
        <w:snapToGrid w:val="0"/>
        <w:spacing w:after="120" w:line="280" w:lineRule="atLeast"/>
        <w:jc w:val="both"/>
        <w:textAlignment w:val="auto"/>
        <w:rPr>
          <w:b/>
          <w:bCs/>
          <w:i/>
          <w:iCs/>
          <w:sz w:val="21"/>
          <w:szCs w:val="21"/>
          <w:lang w:eastAsia="zh-CN"/>
        </w:rPr>
      </w:pPr>
      <w:r w:rsidRPr="009E64F5">
        <w:rPr>
          <w:b/>
          <w:bCs/>
          <w:i/>
          <w:iCs/>
          <w:sz w:val="21"/>
          <w:szCs w:val="21"/>
          <w:lang w:eastAsia="zh-CN"/>
        </w:rPr>
        <w:t>PROS</w:t>
      </w:r>
      <w:r w:rsidRPr="009E64F5">
        <w:rPr>
          <w:rFonts w:hint="eastAsia"/>
          <w:b/>
          <w:bCs/>
          <w:i/>
          <w:iCs/>
          <w:sz w:val="21"/>
          <w:szCs w:val="21"/>
          <w:lang w:eastAsia="zh-CN"/>
        </w:rPr>
        <w:t>：</w:t>
      </w:r>
    </w:p>
    <w:p w14:paraId="68967233" w14:textId="6DBD7120" w:rsidR="00B11EFD" w:rsidRPr="009E64F5" w:rsidRDefault="00743D8A" w:rsidP="00CB5EA6">
      <w:pPr>
        <w:pStyle w:val="aff1"/>
        <w:numPr>
          <w:ilvl w:val="0"/>
          <w:numId w:val="42"/>
        </w:numPr>
        <w:overflowPunct/>
        <w:autoSpaceDE/>
        <w:autoSpaceDN/>
        <w:adjustRightInd/>
        <w:snapToGrid w:val="0"/>
        <w:spacing w:after="120" w:line="280" w:lineRule="atLeast"/>
        <w:ind w:firstLineChars="0"/>
        <w:jc w:val="both"/>
        <w:textAlignment w:val="auto"/>
        <w:rPr>
          <w:b/>
          <w:bCs/>
          <w:sz w:val="21"/>
          <w:szCs w:val="21"/>
          <w:lang w:eastAsia="zh-CN"/>
        </w:rPr>
      </w:pPr>
      <w:r w:rsidRPr="009E64F5">
        <w:rPr>
          <w:b/>
          <w:bCs/>
          <w:sz w:val="21"/>
          <w:szCs w:val="21"/>
          <w:lang w:eastAsia="zh-CN"/>
        </w:rPr>
        <w:t xml:space="preserve">OCC multiplexing possible with one UE without Rel-19 OCC capability: </w:t>
      </w:r>
      <w:r w:rsidR="00CF3323" w:rsidRPr="009E64F5">
        <w:rPr>
          <w:sz w:val="21"/>
          <w:szCs w:val="21"/>
          <w:lang w:eastAsia="zh-CN"/>
        </w:rPr>
        <w:t xml:space="preserve">Inter-slot time domain OCC can be supported </w:t>
      </w:r>
      <w:r w:rsidR="000D6FB2" w:rsidRPr="009E64F5">
        <w:rPr>
          <w:sz w:val="21"/>
          <w:szCs w:val="21"/>
          <w:lang w:eastAsia="zh-CN"/>
        </w:rPr>
        <w:t>in a system that has two types of UE (UE with and without Rel-19 OCC capability</w:t>
      </w:r>
      <w:proofErr w:type="gramStart"/>
      <w:r w:rsidR="000D6FB2" w:rsidRPr="009E64F5">
        <w:rPr>
          <w:sz w:val="21"/>
          <w:szCs w:val="21"/>
          <w:lang w:eastAsia="zh-CN"/>
        </w:rPr>
        <w:t xml:space="preserve">), </w:t>
      </w:r>
      <w:r w:rsidR="00B11EFD" w:rsidRPr="009E64F5">
        <w:rPr>
          <w:sz w:val="21"/>
          <w:szCs w:val="21"/>
          <w:lang w:eastAsia="zh-CN"/>
        </w:rPr>
        <w:t>and</w:t>
      </w:r>
      <w:proofErr w:type="gramEnd"/>
      <w:r w:rsidR="00B11EFD" w:rsidRPr="009E64F5">
        <w:rPr>
          <w:sz w:val="21"/>
          <w:szCs w:val="21"/>
          <w:lang w:eastAsia="zh-CN"/>
        </w:rPr>
        <w:t xml:space="preserve"> </w:t>
      </w:r>
      <w:r w:rsidR="002241BD" w:rsidRPr="009E64F5">
        <w:rPr>
          <w:sz w:val="21"/>
          <w:szCs w:val="21"/>
          <w:lang w:eastAsia="zh-CN"/>
        </w:rPr>
        <w:t xml:space="preserve">may </w:t>
      </w:r>
      <w:r w:rsidR="00B11EFD" w:rsidRPr="009E64F5">
        <w:rPr>
          <w:sz w:val="21"/>
          <w:szCs w:val="21"/>
          <w:lang w:eastAsia="zh-CN"/>
        </w:rPr>
        <w:t xml:space="preserve">achieve </w:t>
      </w:r>
      <w:r w:rsidR="00730ECD" w:rsidRPr="009E64F5">
        <w:rPr>
          <w:sz w:val="21"/>
          <w:szCs w:val="21"/>
          <w:lang w:eastAsia="zh-CN"/>
        </w:rPr>
        <w:t xml:space="preserve">the same </w:t>
      </w:r>
      <w:r w:rsidR="008E6DC5" w:rsidRPr="009E64F5">
        <w:rPr>
          <w:sz w:val="21"/>
          <w:szCs w:val="21"/>
          <w:lang w:eastAsia="zh-CN"/>
        </w:rPr>
        <w:t>performance</w:t>
      </w:r>
      <w:r w:rsidR="00CA73EC" w:rsidRPr="009E64F5">
        <w:rPr>
          <w:sz w:val="21"/>
          <w:szCs w:val="21"/>
          <w:lang w:eastAsia="zh-CN"/>
        </w:rPr>
        <w:t xml:space="preserve"> </w:t>
      </w:r>
      <w:r w:rsidR="000D6FB2" w:rsidRPr="009E64F5">
        <w:rPr>
          <w:sz w:val="21"/>
          <w:szCs w:val="21"/>
          <w:lang w:eastAsia="zh-CN"/>
        </w:rPr>
        <w:t>as the system only has UE with OCC capability</w:t>
      </w:r>
      <w:r w:rsidR="00C32D06" w:rsidRPr="009E64F5">
        <w:rPr>
          <w:sz w:val="21"/>
          <w:szCs w:val="21"/>
          <w:lang w:eastAsia="zh-CN"/>
        </w:rPr>
        <w:t xml:space="preserve">, while intra-symbol pre-DFT-s OCC </w:t>
      </w:r>
      <w:r w:rsidR="00C1420E" w:rsidRPr="009E64F5">
        <w:rPr>
          <w:rFonts w:hint="eastAsia"/>
          <w:sz w:val="21"/>
          <w:szCs w:val="21"/>
          <w:lang w:eastAsia="zh-CN"/>
        </w:rPr>
        <w:t>may</w:t>
      </w:r>
      <w:r w:rsidR="00C1420E" w:rsidRPr="009E64F5">
        <w:rPr>
          <w:sz w:val="21"/>
          <w:szCs w:val="21"/>
          <w:lang w:eastAsia="zh-CN"/>
        </w:rPr>
        <w:t xml:space="preserve"> </w:t>
      </w:r>
      <w:r w:rsidR="000B245F" w:rsidRPr="009E64F5">
        <w:rPr>
          <w:sz w:val="21"/>
          <w:szCs w:val="21"/>
          <w:lang w:eastAsia="zh-CN"/>
        </w:rPr>
        <w:t>not</w:t>
      </w:r>
      <w:r w:rsidR="001006B9" w:rsidRPr="009E64F5">
        <w:rPr>
          <w:sz w:val="21"/>
          <w:szCs w:val="21"/>
          <w:lang w:eastAsia="zh-CN"/>
        </w:rPr>
        <w:t xml:space="preserve"> </w:t>
      </w:r>
      <w:r w:rsidR="001006B9" w:rsidRPr="009E64F5">
        <w:rPr>
          <w:rFonts w:hint="eastAsia"/>
          <w:sz w:val="21"/>
          <w:szCs w:val="21"/>
          <w:lang w:eastAsia="zh-CN"/>
        </w:rPr>
        <w:t>a</w:t>
      </w:r>
      <w:r w:rsidR="001006B9" w:rsidRPr="009E64F5">
        <w:rPr>
          <w:sz w:val="21"/>
          <w:szCs w:val="21"/>
          <w:lang w:eastAsia="zh-CN"/>
        </w:rPr>
        <w:t>chieve this</w:t>
      </w:r>
      <w:r w:rsidR="00C32D06" w:rsidRPr="009E64F5">
        <w:rPr>
          <w:sz w:val="21"/>
          <w:szCs w:val="21"/>
          <w:lang w:eastAsia="zh-CN"/>
        </w:rPr>
        <w:t>.</w:t>
      </w:r>
    </w:p>
    <w:p w14:paraId="513A9548" w14:textId="6C0F0DA3" w:rsidR="00F616B3" w:rsidRPr="00636B7D" w:rsidRDefault="007917A2" w:rsidP="007917A2">
      <w:pPr>
        <w:overflowPunct/>
        <w:autoSpaceDE/>
        <w:autoSpaceDN/>
        <w:adjustRightInd/>
        <w:snapToGrid w:val="0"/>
        <w:spacing w:after="120" w:line="280" w:lineRule="atLeast"/>
        <w:jc w:val="center"/>
        <w:textAlignment w:val="auto"/>
      </w:pPr>
      <w:r w:rsidRPr="00636B7D">
        <w:object w:dxaOrig="9671" w:dyaOrig="4180" w14:anchorId="6C9B6B1F">
          <v:shape id="_x0000_i1040" type="#_x0000_t75" style="width:316pt;height:136.5pt" o:ole="">
            <v:imagedata r:id="rId34" o:title=""/>
          </v:shape>
          <o:OLEObject Type="Embed" ProgID="Visio.Drawing.15" ShapeID="_x0000_i1040" DrawAspect="Content" ObjectID="_1776882223" r:id="rId35"/>
        </w:object>
      </w:r>
    </w:p>
    <w:p w14:paraId="188B1EA1" w14:textId="59B6BDFF" w:rsidR="00181BD2" w:rsidRDefault="00181BD2" w:rsidP="007917A2">
      <w:pPr>
        <w:overflowPunct/>
        <w:autoSpaceDE/>
        <w:autoSpaceDN/>
        <w:adjustRightInd/>
        <w:snapToGrid w:val="0"/>
        <w:spacing w:after="120" w:line="280" w:lineRule="atLeast"/>
        <w:jc w:val="center"/>
        <w:textAlignment w:val="auto"/>
        <w:rPr>
          <w:sz w:val="18"/>
          <w:szCs w:val="18"/>
          <w:lang w:eastAsia="zh-CN"/>
        </w:rPr>
      </w:pPr>
      <w:r w:rsidRPr="00636B7D">
        <w:rPr>
          <w:sz w:val="18"/>
          <w:szCs w:val="18"/>
          <w:lang w:eastAsia="zh-CN"/>
        </w:rPr>
        <w:t xml:space="preserve">Figure 1 </w:t>
      </w:r>
      <w:r w:rsidR="003A7C7A" w:rsidRPr="00636B7D">
        <w:rPr>
          <w:sz w:val="18"/>
          <w:szCs w:val="18"/>
          <w:lang w:eastAsia="zh-CN"/>
        </w:rPr>
        <w:t>An example of OCC multiplexing with one UE without Rel-19 OCC capability.</w:t>
      </w:r>
    </w:p>
    <w:p w14:paraId="34078B30" w14:textId="77777777" w:rsidR="00AF0CC5" w:rsidRPr="009E64F5" w:rsidRDefault="00AF0CC5" w:rsidP="00AF0CC5">
      <w:pPr>
        <w:pStyle w:val="aff1"/>
        <w:numPr>
          <w:ilvl w:val="0"/>
          <w:numId w:val="45"/>
        </w:numPr>
        <w:ind w:firstLineChars="0"/>
        <w:jc w:val="both"/>
        <w:rPr>
          <w:rFonts w:eastAsia="等线"/>
          <w:b/>
          <w:i/>
          <w:iCs/>
          <w:sz w:val="21"/>
          <w:szCs w:val="21"/>
          <w:lang w:val="en-GB" w:eastAsia="zh-CN"/>
        </w:rPr>
      </w:pPr>
      <w:r w:rsidRPr="009E64F5">
        <w:rPr>
          <w:sz w:val="21"/>
          <w:szCs w:val="21"/>
          <w:lang w:eastAsia="zh-CN"/>
        </w:rPr>
        <w:t>Inter-</w:t>
      </w:r>
      <w:r w:rsidRPr="009E64F5">
        <w:rPr>
          <w:rFonts w:hint="eastAsia"/>
          <w:sz w:val="21"/>
          <w:szCs w:val="21"/>
          <w:lang w:eastAsia="zh-CN"/>
        </w:rPr>
        <w:t>slot</w:t>
      </w:r>
      <w:r w:rsidRPr="009E64F5">
        <w:rPr>
          <w:sz w:val="21"/>
          <w:szCs w:val="21"/>
          <w:lang w:eastAsia="zh-CN"/>
        </w:rPr>
        <w:t xml:space="preserve"> time domain OCC may be more flexible for further enhancements, e.g., using non-orthogonal technology to enhance capacity/throughput.</w:t>
      </w:r>
    </w:p>
    <w:p w14:paraId="5AE15C28" w14:textId="77777777" w:rsidR="0031222B" w:rsidRPr="009E64F5" w:rsidRDefault="0031222B" w:rsidP="0031222B">
      <w:pPr>
        <w:overflowPunct/>
        <w:autoSpaceDE/>
        <w:autoSpaceDN/>
        <w:adjustRightInd/>
        <w:snapToGrid w:val="0"/>
        <w:spacing w:after="120" w:line="280" w:lineRule="atLeast"/>
        <w:jc w:val="both"/>
        <w:textAlignment w:val="auto"/>
        <w:rPr>
          <w:b/>
          <w:bCs/>
          <w:i/>
          <w:iCs/>
          <w:sz w:val="21"/>
          <w:szCs w:val="21"/>
          <w:lang w:eastAsia="zh-CN"/>
        </w:rPr>
      </w:pPr>
      <w:r w:rsidRPr="009E64F5">
        <w:rPr>
          <w:rFonts w:hint="eastAsia"/>
          <w:b/>
          <w:bCs/>
          <w:i/>
          <w:iCs/>
          <w:sz w:val="21"/>
          <w:szCs w:val="21"/>
          <w:lang w:eastAsia="zh-CN"/>
        </w:rPr>
        <w:t>C</w:t>
      </w:r>
      <w:r w:rsidRPr="009E64F5">
        <w:rPr>
          <w:b/>
          <w:bCs/>
          <w:i/>
          <w:iCs/>
          <w:sz w:val="21"/>
          <w:szCs w:val="21"/>
          <w:lang w:eastAsia="zh-CN"/>
        </w:rPr>
        <w:t>ONS:</w:t>
      </w:r>
    </w:p>
    <w:p w14:paraId="1ACA5F17" w14:textId="43747A3B" w:rsidR="0036666F" w:rsidRPr="009E64F5" w:rsidRDefault="00440CD1" w:rsidP="00AA6D18">
      <w:pPr>
        <w:pStyle w:val="aff1"/>
        <w:numPr>
          <w:ilvl w:val="0"/>
          <w:numId w:val="42"/>
        </w:numPr>
        <w:overflowPunct/>
        <w:autoSpaceDE/>
        <w:autoSpaceDN/>
        <w:adjustRightInd/>
        <w:snapToGrid w:val="0"/>
        <w:spacing w:after="120" w:line="280" w:lineRule="atLeast"/>
        <w:ind w:firstLineChars="0"/>
        <w:jc w:val="both"/>
        <w:textAlignment w:val="auto"/>
        <w:rPr>
          <w:sz w:val="21"/>
          <w:szCs w:val="21"/>
          <w:lang w:eastAsia="zh-CN"/>
        </w:rPr>
      </w:pPr>
      <w:r w:rsidRPr="009E64F5">
        <w:rPr>
          <w:rFonts w:hint="eastAsia"/>
          <w:b/>
          <w:bCs/>
          <w:sz w:val="21"/>
          <w:szCs w:val="21"/>
          <w:lang w:eastAsia="zh-CN"/>
        </w:rPr>
        <w:t>I</w:t>
      </w:r>
      <w:r w:rsidRPr="009E64F5">
        <w:rPr>
          <w:b/>
          <w:bCs/>
          <w:sz w:val="21"/>
          <w:szCs w:val="21"/>
          <w:lang w:eastAsia="zh-CN"/>
        </w:rPr>
        <w:t xml:space="preserve">mpact on TO and FO: </w:t>
      </w:r>
      <w:r w:rsidR="00631B8E" w:rsidRPr="009E64F5">
        <w:rPr>
          <w:sz w:val="21"/>
          <w:szCs w:val="21"/>
          <w:lang w:eastAsia="zh-CN"/>
        </w:rPr>
        <w:t>I</w:t>
      </w:r>
      <w:r w:rsidR="00F3152D" w:rsidRPr="009E64F5">
        <w:rPr>
          <w:sz w:val="21"/>
          <w:szCs w:val="21"/>
          <w:lang w:eastAsia="zh-CN"/>
        </w:rPr>
        <w:t>nter-slot</w:t>
      </w:r>
      <w:r w:rsidR="00F3152D" w:rsidRPr="009E64F5">
        <w:rPr>
          <w:sz w:val="21"/>
          <w:szCs w:val="21"/>
          <w:lang w:val="x-none" w:eastAsia="zh-CN"/>
        </w:rPr>
        <w:t xml:space="preserve"> </w:t>
      </w:r>
      <w:r w:rsidR="0007772B" w:rsidRPr="009E64F5">
        <w:rPr>
          <w:sz w:val="21"/>
          <w:szCs w:val="21"/>
          <w:lang w:val="x-none" w:eastAsia="zh-CN"/>
        </w:rPr>
        <w:t>time domain OCC is sensitive to phase deviation</w:t>
      </w:r>
      <w:r w:rsidR="00631B8E" w:rsidRPr="009E64F5">
        <w:rPr>
          <w:sz w:val="21"/>
          <w:szCs w:val="21"/>
          <w:lang w:val="x-none" w:eastAsia="zh-CN"/>
        </w:rPr>
        <w:t xml:space="preserve"> caused by TO and FO</w:t>
      </w:r>
      <w:r w:rsidR="0007772B" w:rsidRPr="009E64F5">
        <w:rPr>
          <w:sz w:val="21"/>
          <w:szCs w:val="21"/>
          <w:lang w:val="x-none" w:eastAsia="zh-CN"/>
        </w:rPr>
        <w:t xml:space="preserve">, which may </w:t>
      </w:r>
      <w:r w:rsidR="0007772B" w:rsidRPr="009E64F5">
        <w:rPr>
          <w:rFonts w:hint="eastAsia"/>
          <w:sz w:val="21"/>
          <w:szCs w:val="21"/>
          <w:lang w:val="x-none" w:eastAsia="zh-CN"/>
        </w:rPr>
        <w:t>impact</w:t>
      </w:r>
      <w:r w:rsidR="0007772B" w:rsidRPr="009E64F5">
        <w:rPr>
          <w:sz w:val="21"/>
          <w:szCs w:val="21"/>
          <w:lang w:val="x-none" w:eastAsia="zh-CN"/>
        </w:rPr>
        <w:t xml:space="preserve"> the </w:t>
      </w:r>
      <w:r w:rsidR="0007772B" w:rsidRPr="009E64F5">
        <w:rPr>
          <w:sz w:val="21"/>
          <w:szCs w:val="21"/>
          <w:lang w:eastAsia="zh-CN"/>
        </w:rPr>
        <w:t xml:space="preserve">orthogonality and degrade the performance. </w:t>
      </w:r>
    </w:p>
    <w:p w14:paraId="16EE249C" w14:textId="3EC598B6" w:rsidR="00805898" w:rsidRPr="009E64F5" w:rsidRDefault="0036666F" w:rsidP="0036666F">
      <w:pPr>
        <w:pStyle w:val="aff1"/>
        <w:numPr>
          <w:ilvl w:val="0"/>
          <w:numId w:val="42"/>
        </w:numPr>
        <w:overflowPunct/>
        <w:autoSpaceDE/>
        <w:autoSpaceDN/>
        <w:adjustRightInd/>
        <w:snapToGrid w:val="0"/>
        <w:spacing w:after="120" w:line="280" w:lineRule="atLeast"/>
        <w:ind w:firstLineChars="0"/>
        <w:jc w:val="both"/>
        <w:textAlignment w:val="auto"/>
        <w:rPr>
          <w:sz w:val="21"/>
          <w:szCs w:val="21"/>
          <w:lang w:eastAsia="zh-CN"/>
        </w:rPr>
      </w:pPr>
      <w:r w:rsidRPr="009E64F5">
        <w:rPr>
          <w:b/>
          <w:bCs/>
          <w:sz w:val="21"/>
          <w:szCs w:val="21"/>
          <w:lang w:eastAsia="zh-CN"/>
        </w:rPr>
        <w:t xml:space="preserve">Longer </w:t>
      </w:r>
      <w:r w:rsidR="005F601E" w:rsidRPr="009E64F5">
        <w:rPr>
          <w:b/>
          <w:bCs/>
          <w:sz w:val="21"/>
          <w:szCs w:val="21"/>
          <w:lang w:eastAsia="zh-CN"/>
        </w:rPr>
        <w:t>Latency</w:t>
      </w:r>
      <w:r w:rsidR="00805898" w:rsidRPr="009E64F5">
        <w:rPr>
          <w:b/>
          <w:bCs/>
          <w:sz w:val="21"/>
          <w:szCs w:val="21"/>
          <w:lang w:eastAsia="zh-CN"/>
        </w:rPr>
        <w:t>:</w:t>
      </w:r>
      <w:r w:rsidR="00805898" w:rsidRPr="009E64F5">
        <w:rPr>
          <w:sz w:val="21"/>
          <w:szCs w:val="21"/>
        </w:rPr>
        <w:t xml:space="preserve"> </w:t>
      </w:r>
      <w:r w:rsidR="007B20F8" w:rsidRPr="009E64F5">
        <w:rPr>
          <w:sz w:val="21"/>
          <w:szCs w:val="21"/>
          <w:lang w:eastAsia="zh-CN"/>
        </w:rPr>
        <w:t>F</w:t>
      </w:r>
      <w:r w:rsidR="0057768E" w:rsidRPr="009E64F5">
        <w:rPr>
          <w:sz w:val="21"/>
          <w:szCs w:val="21"/>
          <w:lang w:eastAsia="zh-CN"/>
        </w:rPr>
        <w:t xml:space="preserve">or </w:t>
      </w:r>
      <w:r w:rsidR="00836283" w:rsidRPr="009E64F5">
        <w:rPr>
          <w:sz w:val="21"/>
          <w:szCs w:val="21"/>
          <w:lang w:eastAsia="zh-CN"/>
        </w:rPr>
        <w:t xml:space="preserve">inter-slot </w:t>
      </w:r>
      <w:r w:rsidR="0057768E" w:rsidRPr="009E64F5">
        <w:rPr>
          <w:sz w:val="21"/>
          <w:szCs w:val="21"/>
          <w:lang w:eastAsia="zh-CN"/>
        </w:rPr>
        <w:t xml:space="preserve">time domain OCC, the receiver cannot decode the data unless all the data is received. </w:t>
      </w:r>
      <w:r w:rsidR="0057768E" w:rsidRPr="009E64F5">
        <w:rPr>
          <w:rFonts w:hint="eastAsia"/>
          <w:sz w:val="21"/>
          <w:szCs w:val="21"/>
          <w:lang w:eastAsia="zh-CN"/>
        </w:rPr>
        <w:t>When</w:t>
      </w:r>
      <w:r w:rsidR="0057768E" w:rsidRPr="009E64F5">
        <w:rPr>
          <w:sz w:val="21"/>
          <w:szCs w:val="21"/>
          <w:lang w:eastAsia="zh-CN"/>
        </w:rPr>
        <w:t xml:space="preserve"> it fails to decode the data, all the UEs need to retransmit the whole repetitions, which may cause a quite long latency.</w:t>
      </w:r>
    </w:p>
    <w:p w14:paraId="2474018C" w14:textId="0E243DE1" w:rsidR="00064D72" w:rsidRPr="009E64F5" w:rsidRDefault="002B7AC3" w:rsidP="000868B8">
      <w:pPr>
        <w:jc w:val="both"/>
        <w:rPr>
          <w:rFonts w:eastAsia="等线"/>
          <w:b/>
          <w:i/>
          <w:iCs/>
          <w:sz w:val="21"/>
          <w:szCs w:val="21"/>
          <w:lang w:val="en-GB" w:eastAsia="zh-CN"/>
        </w:rPr>
      </w:pPr>
      <w:r w:rsidRPr="009E64F5">
        <w:rPr>
          <w:rFonts w:eastAsia="等线"/>
          <w:b/>
          <w:i/>
          <w:iCs/>
          <w:sz w:val="21"/>
          <w:szCs w:val="21"/>
          <w:lang w:val="en-GB" w:eastAsia="zh-CN"/>
        </w:rPr>
        <w:t xml:space="preserve">Observation </w:t>
      </w:r>
      <w:r w:rsidR="0050498E" w:rsidRPr="009E64F5">
        <w:rPr>
          <w:rFonts w:eastAsia="等线"/>
          <w:b/>
          <w:i/>
          <w:iCs/>
          <w:sz w:val="21"/>
          <w:szCs w:val="21"/>
          <w:lang w:val="en-GB" w:eastAsia="zh-CN"/>
        </w:rPr>
        <w:t>4</w:t>
      </w:r>
      <w:r w:rsidRPr="009E64F5">
        <w:rPr>
          <w:rFonts w:eastAsia="等线"/>
          <w:b/>
          <w:i/>
          <w:iCs/>
          <w:sz w:val="21"/>
          <w:szCs w:val="21"/>
          <w:lang w:val="en-GB" w:eastAsia="zh-CN"/>
        </w:rPr>
        <w:t xml:space="preserve">: </w:t>
      </w:r>
      <w:r w:rsidR="00506270" w:rsidRPr="009E64F5">
        <w:rPr>
          <w:rFonts w:eastAsia="等线"/>
          <w:b/>
          <w:i/>
          <w:iCs/>
          <w:sz w:val="21"/>
          <w:szCs w:val="21"/>
          <w:lang w:val="en-GB" w:eastAsia="zh-CN"/>
        </w:rPr>
        <w:t xml:space="preserve">Inter-slot time domain OCC can be supported in a system </w:t>
      </w:r>
      <w:r w:rsidR="0033242A" w:rsidRPr="009E64F5">
        <w:rPr>
          <w:rFonts w:eastAsia="等线"/>
          <w:b/>
          <w:i/>
          <w:iCs/>
          <w:sz w:val="21"/>
          <w:szCs w:val="21"/>
          <w:lang w:val="en-GB" w:eastAsia="zh-CN"/>
        </w:rPr>
        <w:t>with two types of UE (w and w/o Rel-19 OCC capability), which</w:t>
      </w:r>
      <w:r w:rsidR="00506270" w:rsidRPr="009E64F5">
        <w:rPr>
          <w:rFonts w:eastAsia="等线"/>
          <w:b/>
          <w:i/>
          <w:iCs/>
          <w:sz w:val="21"/>
          <w:szCs w:val="21"/>
          <w:lang w:val="en-GB" w:eastAsia="zh-CN"/>
        </w:rPr>
        <w:t xml:space="preserve"> </w:t>
      </w:r>
      <w:r w:rsidR="00E907F4" w:rsidRPr="009E64F5">
        <w:rPr>
          <w:rFonts w:eastAsia="等线"/>
          <w:b/>
          <w:i/>
          <w:iCs/>
          <w:sz w:val="21"/>
          <w:szCs w:val="21"/>
          <w:lang w:val="en-GB" w:eastAsia="zh-CN"/>
        </w:rPr>
        <w:t xml:space="preserve">may </w:t>
      </w:r>
      <w:r w:rsidR="00506270" w:rsidRPr="009E64F5">
        <w:rPr>
          <w:rFonts w:eastAsia="等线"/>
          <w:b/>
          <w:i/>
          <w:iCs/>
          <w:sz w:val="21"/>
          <w:szCs w:val="21"/>
          <w:lang w:val="en-GB" w:eastAsia="zh-CN"/>
        </w:rPr>
        <w:t>achieve the same performance as the system only has UE with OCC capability</w:t>
      </w:r>
      <w:r w:rsidR="00C2440A" w:rsidRPr="009E64F5">
        <w:rPr>
          <w:rFonts w:eastAsia="等线" w:hint="eastAsia"/>
          <w:b/>
          <w:i/>
          <w:iCs/>
          <w:sz w:val="21"/>
          <w:szCs w:val="21"/>
          <w:lang w:val="en-GB" w:eastAsia="zh-CN"/>
        </w:rPr>
        <w:t>.</w:t>
      </w:r>
    </w:p>
    <w:p w14:paraId="109053BF" w14:textId="530EF46D" w:rsidR="00246258" w:rsidRPr="009E64F5" w:rsidRDefault="000868B8" w:rsidP="000868B8">
      <w:pPr>
        <w:jc w:val="both"/>
        <w:rPr>
          <w:rFonts w:eastAsia="等线"/>
          <w:b/>
          <w:i/>
          <w:iCs/>
          <w:sz w:val="21"/>
          <w:szCs w:val="21"/>
          <w:lang w:val="en-GB" w:eastAsia="zh-CN"/>
        </w:rPr>
      </w:pPr>
      <w:r w:rsidRPr="009E64F5">
        <w:rPr>
          <w:rFonts w:eastAsia="等线"/>
          <w:b/>
          <w:i/>
          <w:iCs/>
          <w:sz w:val="21"/>
          <w:szCs w:val="21"/>
          <w:lang w:val="en-GB" w:eastAsia="zh-CN"/>
        </w:rPr>
        <w:t xml:space="preserve">Observation </w:t>
      </w:r>
      <w:r w:rsidR="0050498E" w:rsidRPr="009E64F5">
        <w:rPr>
          <w:rFonts w:eastAsia="等线"/>
          <w:b/>
          <w:i/>
          <w:iCs/>
          <w:sz w:val="21"/>
          <w:szCs w:val="21"/>
          <w:lang w:val="en-GB" w:eastAsia="zh-CN"/>
        </w:rPr>
        <w:t>5</w:t>
      </w:r>
      <w:r w:rsidRPr="009E64F5">
        <w:rPr>
          <w:rFonts w:eastAsia="等线"/>
          <w:b/>
          <w:i/>
          <w:iCs/>
          <w:sz w:val="21"/>
          <w:szCs w:val="21"/>
          <w:lang w:val="en-GB" w:eastAsia="zh-CN"/>
        </w:rPr>
        <w:t xml:space="preserve">: For </w:t>
      </w:r>
      <w:r w:rsidR="00461364" w:rsidRPr="009E64F5">
        <w:rPr>
          <w:rFonts w:eastAsia="等线"/>
          <w:b/>
          <w:i/>
          <w:iCs/>
          <w:sz w:val="21"/>
          <w:szCs w:val="21"/>
          <w:lang w:val="en-GB" w:eastAsia="zh-CN"/>
        </w:rPr>
        <w:t>inter-slot time domain OCC</w:t>
      </w:r>
      <w:r w:rsidRPr="009E64F5">
        <w:rPr>
          <w:rFonts w:eastAsia="等线"/>
          <w:b/>
          <w:i/>
          <w:iCs/>
          <w:sz w:val="21"/>
          <w:szCs w:val="21"/>
          <w:lang w:val="en-GB" w:eastAsia="zh-CN"/>
        </w:rPr>
        <w:t xml:space="preserve">, coherent combining is needed, which makes it sensitive to phase </w:t>
      </w:r>
      <w:r w:rsidR="00C00282" w:rsidRPr="009E64F5">
        <w:rPr>
          <w:rFonts w:eastAsia="等线"/>
          <w:b/>
          <w:i/>
          <w:iCs/>
          <w:sz w:val="21"/>
          <w:szCs w:val="21"/>
          <w:lang w:val="en-GB" w:eastAsia="zh-CN"/>
        </w:rPr>
        <w:t>deviation</w:t>
      </w:r>
      <w:r w:rsidRPr="009E64F5">
        <w:rPr>
          <w:rFonts w:eastAsia="等线"/>
          <w:b/>
          <w:i/>
          <w:iCs/>
          <w:sz w:val="21"/>
          <w:szCs w:val="21"/>
          <w:lang w:val="en-GB" w:eastAsia="zh-CN"/>
        </w:rPr>
        <w:t xml:space="preserve">. </w:t>
      </w:r>
    </w:p>
    <w:p w14:paraId="76D1493B" w14:textId="1892EA58" w:rsidR="000868B8" w:rsidRPr="009E64F5" w:rsidRDefault="0011284D" w:rsidP="000868B8">
      <w:pPr>
        <w:jc w:val="both"/>
        <w:rPr>
          <w:rFonts w:eastAsia="等线"/>
          <w:b/>
          <w:i/>
          <w:iCs/>
          <w:sz w:val="21"/>
          <w:szCs w:val="21"/>
          <w:lang w:val="en-GB" w:eastAsia="zh-CN"/>
        </w:rPr>
      </w:pPr>
      <w:r w:rsidRPr="009E64F5">
        <w:rPr>
          <w:rFonts w:eastAsia="等线"/>
          <w:b/>
          <w:i/>
          <w:iCs/>
          <w:sz w:val="21"/>
          <w:szCs w:val="21"/>
          <w:lang w:val="en-GB" w:eastAsia="zh-CN"/>
        </w:rPr>
        <w:t>O</w:t>
      </w:r>
      <w:r w:rsidR="0058643E" w:rsidRPr="009E64F5">
        <w:rPr>
          <w:rFonts w:eastAsia="等线"/>
          <w:b/>
          <w:i/>
          <w:iCs/>
          <w:sz w:val="21"/>
          <w:szCs w:val="21"/>
          <w:lang w:val="en-GB" w:eastAsia="zh-CN"/>
        </w:rPr>
        <w:t xml:space="preserve">bservation </w:t>
      </w:r>
      <w:r w:rsidR="0050498E" w:rsidRPr="009E64F5">
        <w:rPr>
          <w:rFonts w:eastAsia="等线"/>
          <w:b/>
          <w:i/>
          <w:iCs/>
          <w:sz w:val="21"/>
          <w:szCs w:val="21"/>
          <w:lang w:val="en-GB" w:eastAsia="zh-CN"/>
        </w:rPr>
        <w:t>6</w:t>
      </w:r>
      <w:r w:rsidR="0006660A" w:rsidRPr="009E64F5">
        <w:rPr>
          <w:rFonts w:eastAsia="等线"/>
          <w:b/>
          <w:i/>
          <w:iCs/>
          <w:sz w:val="21"/>
          <w:szCs w:val="21"/>
          <w:lang w:val="en-GB" w:eastAsia="zh-CN"/>
        </w:rPr>
        <w:t>:</w:t>
      </w:r>
      <w:r w:rsidR="00113A26" w:rsidRPr="009E64F5">
        <w:rPr>
          <w:rFonts w:eastAsia="等线"/>
          <w:b/>
          <w:i/>
          <w:iCs/>
          <w:sz w:val="21"/>
          <w:szCs w:val="21"/>
          <w:lang w:val="en-GB" w:eastAsia="zh-CN"/>
        </w:rPr>
        <w:t xml:space="preserve"> </w:t>
      </w:r>
      <w:r w:rsidR="009C5742" w:rsidRPr="009E64F5">
        <w:rPr>
          <w:rFonts w:eastAsia="等线"/>
          <w:b/>
          <w:i/>
          <w:iCs/>
          <w:sz w:val="21"/>
          <w:szCs w:val="21"/>
          <w:lang w:val="en-GB" w:eastAsia="zh-CN"/>
        </w:rPr>
        <w:t>T</w:t>
      </w:r>
      <w:r w:rsidR="000868B8" w:rsidRPr="009E64F5">
        <w:rPr>
          <w:rFonts w:eastAsia="等线"/>
          <w:b/>
          <w:i/>
          <w:iCs/>
          <w:sz w:val="21"/>
          <w:szCs w:val="21"/>
          <w:lang w:val="en-GB" w:eastAsia="zh-CN"/>
        </w:rPr>
        <w:t>he receiver cannot decode the data unless all the data is received</w:t>
      </w:r>
      <w:r w:rsidR="002A5EDE" w:rsidRPr="009E64F5">
        <w:rPr>
          <w:rFonts w:eastAsia="等线"/>
          <w:b/>
          <w:i/>
          <w:iCs/>
          <w:sz w:val="21"/>
          <w:szCs w:val="21"/>
          <w:lang w:val="en-GB" w:eastAsia="zh-CN"/>
        </w:rPr>
        <w:t xml:space="preserve"> for inter-slot time domain OCC</w:t>
      </w:r>
      <w:r w:rsidR="000146F4" w:rsidRPr="009E64F5">
        <w:rPr>
          <w:rFonts w:eastAsia="等线"/>
          <w:b/>
          <w:i/>
          <w:iCs/>
          <w:sz w:val="21"/>
          <w:szCs w:val="21"/>
          <w:lang w:val="en-GB" w:eastAsia="zh-CN"/>
        </w:rPr>
        <w:t>,</w:t>
      </w:r>
      <w:r w:rsidR="000146F4" w:rsidRPr="009E64F5">
        <w:rPr>
          <w:sz w:val="21"/>
          <w:szCs w:val="21"/>
        </w:rPr>
        <w:t xml:space="preserve"> </w:t>
      </w:r>
      <w:r w:rsidR="000146F4" w:rsidRPr="009E64F5">
        <w:rPr>
          <w:rFonts w:eastAsia="等线"/>
          <w:b/>
          <w:i/>
          <w:iCs/>
          <w:sz w:val="21"/>
          <w:szCs w:val="21"/>
          <w:lang w:val="en-GB" w:eastAsia="zh-CN"/>
        </w:rPr>
        <w:t>which may cause a quite long latency.</w:t>
      </w:r>
    </w:p>
    <w:p w14:paraId="43E033EA" w14:textId="49AAFEFD" w:rsidR="00D8193A" w:rsidRPr="009E64F5" w:rsidRDefault="00352B02" w:rsidP="00352B02">
      <w:pPr>
        <w:overflowPunct/>
        <w:autoSpaceDE/>
        <w:autoSpaceDN/>
        <w:adjustRightInd/>
        <w:snapToGrid w:val="0"/>
        <w:spacing w:after="120" w:line="280" w:lineRule="atLeast"/>
        <w:jc w:val="both"/>
        <w:textAlignment w:val="auto"/>
        <w:rPr>
          <w:sz w:val="21"/>
          <w:szCs w:val="21"/>
          <w:lang w:eastAsia="zh-CN"/>
        </w:rPr>
      </w:pPr>
      <w:r w:rsidRPr="009E64F5">
        <w:rPr>
          <w:sz w:val="21"/>
          <w:szCs w:val="21"/>
          <w:lang w:eastAsia="zh-CN"/>
        </w:rPr>
        <w:t xml:space="preserve">Based on </w:t>
      </w:r>
      <w:r w:rsidR="003E4B6E" w:rsidRPr="009E64F5">
        <w:rPr>
          <w:sz w:val="21"/>
          <w:szCs w:val="21"/>
          <w:lang w:eastAsia="zh-CN"/>
        </w:rPr>
        <w:t xml:space="preserve">the </w:t>
      </w:r>
      <w:r w:rsidRPr="009E64F5">
        <w:rPr>
          <w:sz w:val="21"/>
          <w:szCs w:val="21"/>
          <w:lang w:eastAsia="zh-CN"/>
        </w:rPr>
        <w:t xml:space="preserve">above </w:t>
      </w:r>
      <w:r w:rsidR="00CE257B" w:rsidRPr="009E64F5">
        <w:rPr>
          <w:sz w:val="21"/>
          <w:szCs w:val="21"/>
          <w:lang w:eastAsia="zh-CN"/>
        </w:rPr>
        <w:t>analysis</w:t>
      </w:r>
      <w:r w:rsidR="00561B1D" w:rsidRPr="009E64F5">
        <w:rPr>
          <w:sz w:val="21"/>
          <w:szCs w:val="21"/>
          <w:lang w:eastAsia="zh-CN"/>
        </w:rPr>
        <w:t>, we</w:t>
      </w:r>
      <w:r w:rsidR="003E4B6E" w:rsidRPr="009E64F5">
        <w:rPr>
          <w:sz w:val="21"/>
          <w:szCs w:val="21"/>
          <w:lang w:eastAsia="zh-CN"/>
        </w:rPr>
        <w:t xml:space="preserve"> </w:t>
      </w:r>
      <w:r w:rsidR="003E4B6E" w:rsidRPr="009E64F5">
        <w:rPr>
          <w:rFonts w:hint="eastAsia"/>
          <w:sz w:val="21"/>
          <w:szCs w:val="21"/>
          <w:lang w:eastAsia="zh-CN"/>
        </w:rPr>
        <w:t xml:space="preserve">suggest that inter-slot time domain OCC can be slightly preferred when the number of RBs is configured for UE </w:t>
      </w:r>
      <w:r w:rsidR="003E4B6E" w:rsidRPr="009E64F5">
        <w:rPr>
          <w:rFonts w:hint="eastAsia"/>
          <w:sz w:val="21"/>
          <w:szCs w:val="21"/>
          <w:lang w:eastAsia="zh-CN"/>
        </w:rPr>
        <w:t>≥</w:t>
      </w:r>
      <w:r w:rsidR="003E4B6E" w:rsidRPr="009E64F5">
        <w:rPr>
          <w:rFonts w:hint="eastAsia"/>
          <w:sz w:val="21"/>
          <w:szCs w:val="21"/>
          <w:lang w:eastAsia="zh-CN"/>
        </w:rPr>
        <w:t>2</w:t>
      </w:r>
      <w:r w:rsidR="00976971" w:rsidRPr="009E64F5">
        <w:rPr>
          <w:sz w:val="21"/>
          <w:szCs w:val="21"/>
          <w:lang w:eastAsia="zh-CN"/>
        </w:rPr>
        <w:t>.</w:t>
      </w:r>
    </w:p>
    <w:p w14:paraId="60D64F5A" w14:textId="625ED36C" w:rsidR="006F6803" w:rsidRPr="009E64F5" w:rsidRDefault="006F6803" w:rsidP="007C2005">
      <w:pPr>
        <w:jc w:val="both"/>
        <w:rPr>
          <w:rFonts w:eastAsia="等线"/>
          <w:b/>
          <w:i/>
          <w:iCs/>
          <w:sz w:val="21"/>
          <w:szCs w:val="21"/>
          <w:lang w:val="en-GB" w:eastAsia="zh-CN"/>
        </w:rPr>
      </w:pPr>
      <w:r w:rsidRPr="009E64F5">
        <w:rPr>
          <w:rFonts w:eastAsia="等线" w:hint="eastAsia"/>
          <w:b/>
          <w:i/>
          <w:iCs/>
          <w:sz w:val="21"/>
          <w:szCs w:val="21"/>
          <w:lang w:val="en-GB" w:eastAsia="zh-CN"/>
        </w:rPr>
        <w:t>P</w:t>
      </w:r>
      <w:r w:rsidRPr="009E64F5">
        <w:rPr>
          <w:rFonts w:eastAsia="等线"/>
          <w:b/>
          <w:i/>
          <w:iCs/>
          <w:sz w:val="21"/>
          <w:szCs w:val="21"/>
          <w:lang w:val="en-GB" w:eastAsia="zh-CN"/>
        </w:rPr>
        <w:t xml:space="preserve">roposal </w:t>
      </w:r>
      <w:r w:rsidR="00C46D80" w:rsidRPr="009E64F5">
        <w:rPr>
          <w:rFonts w:eastAsia="等线"/>
          <w:b/>
          <w:i/>
          <w:iCs/>
          <w:sz w:val="21"/>
          <w:szCs w:val="21"/>
          <w:lang w:val="en-GB" w:eastAsia="zh-CN"/>
        </w:rPr>
        <w:t>2</w:t>
      </w:r>
      <w:r w:rsidRPr="009E64F5">
        <w:rPr>
          <w:rFonts w:eastAsia="等线"/>
          <w:b/>
          <w:i/>
          <w:iCs/>
          <w:sz w:val="21"/>
          <w:szCs w:val="21"/>
          <w:lang w:val="en-GB" w:eastAsia="zh-CN"/>
        </w:rPr>
        <w:t xml:space="preserve">: </w:t>
      </w:r>
      <w:r w:rsidR="00B139BE" w:rsidRPr="009E64F5">
        <w:rPr>
          <w:rFonts w:eastAsia="等线" w:hint="eastAsia"/>
          <w:b/>
          <w:i/>
          <w:iCs/>
          <w:sz w:val="21"/>
          <w:szCs w:val="21"/>
          <w:lang w:val="en-GB" w:eastAsia="zh-CN"/>
        </w:rPr>
        <w:t>I</w:t>
      </w:r>
      <w:r w:rsidR="00065A54" w:rsidRPr="009E64F5">
        <w:rPr>
          <w:rFonts w:eastAsia="等线"/>
          <w:b/>
          <w:i/>
          <w:iCs/>
          <w:sz w:val="21"/>
          <w:szCs w:val="21"/>
          <w:lang w:val="en-GB" w:eastAsia="zh-CN"/>
        </w:rPr>
        <w:t xml:space="preserve">nter-slot time domain OCC </w:t>
      </w:r>
      <w:r w:rsidR="00B139BE" w:rsidRPr="009E64F5">
        <w:rPr>
          <w:rFonts w:eastAsia="等线" w:hint="eastAsia"/>
          <w:b/>
          <w:i/>
          <w:iCs/>
          <w:sz w:val="21"/>
          <w:szCs w:val="21"/>
          <w:lang w:val="en-GB" w:eastAsia="zh-CN"/>
        </w:rPr>
        <w:t>is</w:t>
      </w:r>
      <w:r w:rsidR="00065A54" w:rsidRPr="009E64F5">
        <w:rPr>
          <w:rFonts w:eastAsia="等线"/>
          <w:b/>
          <w:i/>
          <w:iCs/>
          <w:sz w:val="21"/>
          <w:szCs w:val="21"/>
          <w:lang w:val="en-GB" w:eastAsia="zh-CN"/>
        </w:rPr>
        <w:t xml:space="preserve"> slightly preferred</w:t>
      </w:r>
      <w:r w:rsidR="000B245F" w:rsidRPr="009E64F5">
        <w:rPr>
          <w:rFonts w:eastAsia="等线"/>
          <w:b/>
          <w:i/>
          <w:iCs/>
          <w:sz w:val="21"/>
          <w:szCs w:val="21"/>
          <w:lang w:val="en-GB" w:eastAsia="zh-CN"/>
        </w:rPr>
        <w:t xml:space="preserve"> </w:t>
      </w:r>
      <w:r w:rsidR="00CB5FA3" w:rsidRPr="009E64F5">
        <w:rPr>
          <w:rFonts w:eastAsia="等线"/>
          <w:b/>
          <w:i/>
          <w:iCs/>
          <w:sz w:val="21"/>
          <w:szCs w:val="21"/>
          <w:lang w:val="en-GB" w:eastAsia="zh-CN"/>
        </w:rPr>
        <w:t xml:space="preserve">when the number of RBs is </w:t>
      </w:r>
      <w:r w:rsidR="005A5EBC" w:rsidRPr="009E64F5">
        <w:rPr>
          <w:rFonts w:eastAsia="等线"/>
          <w:b/>
          <w:i/>
          <w:iCs/>
          <w:sz w:val="21"/>
          <w:szCs w:val="21"/>
          <w:lang w:val="en-GB" w:eastAsia="zh-CN"/>
        </w:rPr>
        <w:t xml:space="preserve">configured for UE ≥ </w:t>
      </w:r>
      <w:r w:rsidR="002B6E36" w:rsidRPr="009E64F5">
        <w:rPr>
          <w:rFonts w:eastAsia="等线"/>
          <w:b/>
          <w:i/>
          <w:iCs/>
          <w:sz w:val="21"/>
          <w:szCs w:val="21"/>
          <w:lang w:val="en-GB" w:eastAsia="zh-CN"/>
        </w:rPr>
        <w:t>2</w:t>
      </w:r>
      <w:r w:rsidR="00453011" w:rsidRPr="009E64F5">
        <w:rPr>
          <w:rFonts w:eastAsia="等线"/>
          <w:b/>
          <w:i/>
          <w:iCs/>
          <w:sz w:val="21"/>
          <w:szCs w:val="21"/>
          <w:lang w:val="en-GB" w:eastAsia="zh-CN"/>
        </w:rPr>
        <w:t>.</w:t>
      </w:r>
    </w:p>
    <w:p w14:paraId="51EC3AB7" w14:textId="0061345A" w:rsidR="003D214E" w:rsidRPr="00A060A7" w:rsidRDefault="00C41E85" w:rsidP="003D214E">
      <w:pPr>
        <w:pStyle w:val="2"/>
        <w:rPr>
          <w:lang w:val="en-US" w:eastAsia="zh-CN"/>
        </w:rPr>
      </w:pPr>
      <w:r>
        <w:rPr>
          <w:lang w:val="en-US" w:eastAsia="zh-CN"/>
        </w:rPr>
        <w:lastRenderedPageBreak/>
        <w:t>Potential Specification Aspects</w:t>
      </w:r>
      <w:r w:rsidR="003D214E" w:rsidRPr="00A060A7">
        <w:rPr>
          <w:lang w:val="en-US" w:eastAsia="zh-CN"/>
        </w:rPr>
        <w:t xml:space="preserve"> </w:t>
      </w:r>
    </w:p>
    <w:p w14:paraId="073A98CF" w14:textId="63138CB2" w:rsidR="00F95CBB" w:rsidRDefault="00F95CBB" w:rsidP="00B47996">
      <w:pPr>
        <w:pStyle w:val="4"/>
        <w:numPr>
          <w:ilvl w:val="0"/>
          <w:numId w:val="0"/>
        </w:numPr>
        <w:rPr>
          <w:rFonts w:eastAsiaTheme="minorEastAsia"/>
          <w:lang w:eastAsia="zh-CN"/>
        </w:rPr>
      </w:pPr>
      <w:r>
        <w:rPr>
          <w:rFonts w:eastAsiaTheme="minorEastAsia" w:hint="eastAsia"/>
          <w:lang w:eastAsia="zh-CN"/>
        </w:rPr>
        <w:t>2</w:t>
      </w:r>
      <w:r>
        <w:rPr>
          <w:rFonts w:eastAsiaTheme="minorEastAsia"/>
          <w:lang w:eastAsia="zh-CN"/>
        </w:rPr>
        <w:t xml:space="preserve">.3.1 </w:t>
      </w:r>
      <w:r w:rsidR="00A8383A" w:rsidRPr="00A8383A">
        <w:rPr>
          <w:rFonts w:eastAsiaTheme="minorEastAsia"/>
          <w:lang w:eastAsia="zh-CN"/>
        </w:rPr>
        <w:t>UCI multiplexing</w:t>
      </w:r>
    </w:p>
    <w:p w14:paraId="00096D5F" w14:textId="3C6F0A28" w:rsidR="00A8383A" w:rsidRPr="009E64F5" w:rsidRDefault="00436132" w:rsidP="00A8383A">
      <w:pPr>
        <w:overflowPunct/>
        <w:autoSpaceDE/>
        <w:autoSpaceDN/>
        <w:adjustRightInd/>
        <w:snapToGrid w:val="0"/>
        <w:spacing w:after="120" w:line="280" w:lineRule="atLeast"/>
        <w:jc w:val="both"/>
        <w:textAlignment w:val="auto"/>
        <w:rPr>
          <w:sz w:val="21"/>
          <w:szCs w:val="21"/>
          <w:lang w:eastAsia="zh-CN"/>
        </w:rPr>
      </w:pPr>
      <w:r w:rsidRPr="009E64F5">
        <w:rPr>
          <w:sz w:val="21"/>
          <w:szCs w:val="21"/>
          <w:lang w:eastAsia="zh-CN"/>
        </w:rPr>
        <w:t>Uplink control information (UCI) messages consist of HARQ-ACK, CSI, and SR. These UCI messages are encoded and transmitted through the PUCCH or are multiplexed on the PUSCH.</w:t>
      </w:r>
      <w:r w:rsidR="00856B70" w:rsidRPr="009E64F5">
        <w:rPr>
          <w:sz w:val="21"/>
          <w:szCs w:val="21"/>
          <w:lang w:eastAsia="zh-CN"/>
        </w:rPr>
        <w:t xml:space="preserve"> Offset values are defined in clause 9.3 in TS 38.213 for a UE to determine </w:t>
      </w:r>
      <w:r w:rsidR="009B7AA7" w:rsidRPr="009E64F5">
        <w:rPr>
          <w:sz w:val="21"/>
          <w:szCs w:val="21"/>
          <w:lang w:eastAsia="zh-CN"/>
        </w:rPr>
        <w:t>the</w:t>
      </w:r>
      <w:r w:rsidR="00856B70" w:rsidRPr="009E64F5">
        <w:rPr>
          <w:sz w:val="21"/>
          <w:szCs w:val="21"/>
          <w:lang w:eastAsia="zh-CN"/>
        </w:rPr>
        <w:t xml:space="preserve"> number of resources for multiplexing HARQ-ACK information and for multiplexing CSI reports in a PUSCH.</w:t>
      </w:r>
      <w:r w:rsidR="00A458B3" w:rsidRPr="009E64F5">
        <w:rPr>
          <w:sz w:val="21"/>
          <w:szCs w:val="21"/>
          <w:lang w:eastAsia="zh-CN"/>
        </w:rPr>
        <w:t xml:space="preserve"> </w:t>
      </w:r>
      <w:r w:rsidR="009414AE" w:rsidRPr="009E64F5">
        <w:rPr>
          <w:sz w:val="21"/>
          <w:szCs w:val="21"/>
          <w:lang w:eastAsia="zh-CN"/>
        </w:rPr>
        <w:t>T</w:t>
      </w:r>
      <w:r w:rsidR="009414AE" w:rsidRPr="009E64F5">
        <w:rPr>
          <w:rFonts w:hint="eastAsia"/>
          <w:sz w:val="21"/>
          <w:szCs w:val="21"/>
          <w:lang w:eastAsia="zh-CN"/>
        </w:rPr>
        <w:t>hu</w:t>
      </w:r>
      <w:r w:rsidR="009414AE" w:rsidRPr="009E64F5">
        <w:rPr>
          <w:sz w:val="21"/>
          <w:szCs w:val="21"/>
          <w:lang w:eastAsia="zh-CN"/>
        </w:rPr>
        <w:t xml:space="preserve">s, </w:t>
      </w:r>
      <w:r w:rsidR="004B5EE3" w:rsidRPr="009E64F5">
        <w:rPr>
          <w:sz w:val="21"/>
          <w:szCs w:val="21"/>
          <w:lang w:eastAsia="zh-CN"/>
        </w:rPr>
        <w:t xml:space="preserve">UCI messages might be multiplexed onto </w:t>
      </w:r>
      <w:r w:rsidR="003C2718" w:rsidRPr="009E64F5">
        <w:rPr>
          <w:sz w:val="21"/>
          <w:szCs w:val="21"/>
          <w:lang w:eastAsia="zh-CN"/>
        </w:rPr>
        <w:t>o</w:t>
      </w:r>
      <w:r w:rsidR="006865E9" w:rsidRPr="009E64F5">
        <w:rPr>
          <w:sz w:val="21"/>
          <w:szCs w:val="21"/>
          <w:lang w:eastAsia="zh-CN"/>
        </w:rPr>
        <w:t>ne</w:t>
      </w:r>
      <w:r w:rsidR="004B5EE3" w:rsidRPr="009E64F5">
        <w:rPr>
          <w:sz w:val="21"/>
          <w:szCs w:val="21"/>
          <w:lang w:eastAsia="zh-CN"/>
        </w:rPr>
        <w:t xml:space="preserve"> PUSCH</w:t>
      </w:r>
      <w:r w:rsidR="006865E9" w:rsidRPr="009E64F5">
        <w:rPr>
          <w:sz w:val="21"/>
          <w:szCs w:val="21"/>
          <w:lang w:eastAsia="zh-CN"/>
        </w:rPr>
        <w:t xml:space="preserve"> slot</w:t>
      </w:r>
      <w:r w:rsidR="00D104EF" w:rsidRPr="009E64F5">
        <w:rPr>
          <w:sz w:val="21"/>
          <w:szCs w:val="21"/>
          <w:lang w:eastAsia="zh-CN"/>
        </w:rPr>
        <w:t xml:space="preserve">, while other slots have no UCI, which </w:t>
      </w:r>
      <w:r w:rsidR="00FD6E4A" w:rsidRPr="009E64F5">
        <w:rPr>
          <w:sz w:val="21"/>
          <w:szCs w:val="21"/>
          <w:lang w:eastAsia="zh-CN"/>
        </w:rPr>
        <w:t xml:space="preserve">may </w:t>
      </w:r>
      <w:r w:rsidR="00D93058" w:rsidRPr="009E64F5">
        <w:rPr>
          <w:sz w:val="21"/>
          <w:szCs w:val="21"/>
          <w:lang w:eastAsia="zh-CN"/>
        </w:rPr>
        <w:t>also</w:t>
      </w:r>
      <w:r w:rsidR="00980EF0" w:rsidRPr="009E64F5">
        <w:rPr>
          <w:sz w:val="21"/>
          <w:szCs w:val="21"/>
          <w:lang w:eastAsia="zh-CN"/>
        </w:rPr>
        <w:t xml:space="preserve"> </w:t>
      </w:r>
      <w:r w:rsidR="00FD6E4A" w:rsidRPr="009E64F5">
        <w:rPr>
          <w:sz w:val="21"/>
          <w:szCs w:val="21"/>
          <w:lang w:eastAsia="zh-CN"/>
        </w:rPr>
        <w:t>break the orthogonality of the OCC.</w:t>
      </w:r>
    </w:p>
    <w:p w14:paraId="2C55854A" w14:textId="08A58967" w:rsidR="00D42B02" w:rsidRPr="009E64F5" w:rsidRDefault="0016160B" w:rsidP="00A8383A">
      <w:pPr>
        <w:overflowPunct/>
        <w:autoSpaceDE/>
        <w:autoSpaceDN/>
        <w:adjustRightInd/>
        <w:snapToGrid w:val="0"/>
        <w:spacing w:after="120" w:line="280" w:lineRule="atLeast"/>
        <w:jc w:val="both"/>
        <w:textAlignment w:val="auto"/>
        <w:rPr>
          <w:sz w:val="21"/>
          <w:szCs w:val="21"/>
          <w:lang w:eastAsia="zh-CN"/>
        </w:rPr>
      </w:pPr>
      <w:r w:rsidRPr="009E64F5">
        <w:rPr>
          <w:rFonts w:eastAsia="等线" w:hint="eastAsia"/>
          <w:bCs/>
          <w:sz w:val="21"/>
          <w:szCs w:val="21"/>
          <w:lang w:eastAsia="zh-CN"/>
        </w:rPr>
        <w:t>F</w:t>
      </w:r>
      <w:r w:rsidRPr="009E64F5">
        <w:rPr>
          <w:rFonts w:eastAsia="等线"/>
          <w:bCs/>
          <w:sz w:val="21"/>
          <w:szCs w:val="21"/>
          <w:lang w:eastAsia="zh-CN"/>
        </w:rPr>
        <w:t>rom our perspective, t</w:t>
      </w:r>
      <w:r w:rsidR="009C18F2" w:rsidRPr="009E64F5">
        <w:rPr>
          <w:sz w:val="21"/>
          <w:szCs w:val="21"/>
          <w:lang w:eastAsia="zh-CN"/>
        </w:rPr>
        <w:t xml:space="preserve">o solve this issue, </w:t>
      </w:r>
      <w:r w:rsidR="00A57A51" w:rsidRPr="009E64F5">
        <w:rPr>
          <w:sz w:val="21"/>
          <w:szCs w:val="21"/>
          <w:lang w:eastAsia="zh-CN"/>
        </w:rPr>
        <w:t xml:space="preserve">we think </w:t>
      </w:r>
      <w:r w:rsidR="00C55F92" w:rsidRPr="009E64F5">
        <w:rPr>
          <w:sz w:val="21"/>
          <w:szCs w:val="21"/>
          <w:lang w:eastAsia="zh-CN"/>
        </w:rPr>
        <w:t>at least the following two solutions can be considered:</w:t>
      </w:r>
    </w:p>
    <w:p w14:paraId="4BCA109B" w14:textId="3693C2C4" w:rsidR="00C55F92" w:rsidRPr="009E64F5" w:rsidRDefault="00BC2472" w:rsidP="001009AA">
      <w:pPr>
        <w:pStyle w:val="aff1"/>
        <w:numPr>
          <w:ilvl w:val="0"/>
          <w:numId w:val="47"/>
        </w:numPr>
        <w:overflowPunct/>
        <w:autoSpaceDE/>
        <w:autoSpaceDN/>
        <w:adjustRightInd/>
        <w:snapToGrid w:val="0"/>
        <w:spacing w:after="120" w:line="280" w:lineRule="atLeast"/>
        <w:ind w:firstLineChars="0"/>
        <w:jc w:val="both"/>
        <w:textAlignment w:val="auto"/>
        <w:rPr>
          <w:sz w:val="21"/>
          <w:szCs w:val="21"/>
          <w:lang w:eastAsia="zh-CN"/>
        </w:rPr>
      </w:pPr>
      <w:r w:rsidRPr="009E64F5">
        <w:rPr>
          <w:rFonts w:hint="eastAsia"/>
          <w:sz w:val="21"/>
          <w:szCs w:val="21"/>
          <w:lang w:eastAsia="zh-CN"/>
        </w:rPr>
        <w:t>P</w:t>
      </w:r>
      <w:r w:rsidRPr="009E64F5">
        <w:rPr>
          <w:sz w:val="21"/>
          <w:szCs w:val="21"/>
          <w:lang w:eastAsia="zh-CN"/>
        </w:rPr>
        <w:t>otential Solution 1:</w:t>
      </w:r>
      <w:r w:rsidR="00D07015" w:rsidRPr="009E64F5">
        <w:rPr>
          <w:sz w:val="21"/>
          <w:szCs w:val="21"/>
          <w:lang w:eastAsia="zh-CN"/>
        </w:rPr>
        <w:t xml:space="preserve"> </w:t>
      </w:r>
      <w:r w:rsidR="00D85F02" w:rsidRPr="009E64F5">
        <w:rPr>
          <w:sz w:val="21"/>
          <w:szCs w:val="21"/>
          <w:lang w:eastAsia="zh-CN"/>
        </w:rPr>
        <w:t>repeat UCI messages in all slots using inter-slot time domain OCC.</w:t>
      </w:r>
    </w:p>
    <w:p w14:paraId="7478EE7B" w14:textId="23AC49B3" w:rsidR="00CF09A2" w:rsidRPr="009E64F5" w:rsidRDefault="00B933B6" w:rsidP="001009AA">
      <w:pPr>
        <w:pStyle w:val="aff1"/>
        <w:numPr>
          <w:ilvl w:val="0"/>
          <w:numId w:val="47"/>
        </w:numPr>
        <w:overflowPunct/>
        <w:autoSpaceDE/>
        <w:autoSpaceDN/>
        <w:adjustRightInd/>
        <w:snapToGrid w:val="0"/>
        <w:spacing w:after="120" w:line="280" w:lineRule="atLeast"/>
        <w:ind w:firstLineChars="0"/>
        <w:jc w:val="both"/>
        <w:textAlignment w:val="auto"/>
        <w:rPr>
          <w:sz w:val="21"/>
          <w:szCs w:val="21"/>
          <w:lang w:eastAsia="zh-CN"/>
        </w:rPr>
      </w:pPr>
      <w:r w:rsidRPr="009E64F5">
        <w:rPr>
          <w:rFonts w:hint="eastAsia"/>
          <w:sz w:val="21"/>
          <w:szCs w:val="21"/>
          <w:lang w:eastAsia="zh-CN"/>
        </w:rPr>
        <w:t>P</w:t>
      </w:r>
      <w:r w:rsidRPr="009E64F5">
        <w:rPr>
          <w:sz w:val="21"/>
          <w:szCs w:val="21"/>
          <w:lang w:eastAsia="zh-CN"/>
        </w:rPr>
        <w:t>otential Solution 2:</w:t>
      </w:r>
      <w:r w:rsidR="007325B4" w:rsidRPr="009E64F5">
        <w:rPr>
          <w:sz w:val="21"/>
          <w:szCs w:val="21"/>
          <w:lang w:eastAsia="zh-CN"/>
        </w:rPr>
        <w:t xml:space="preserve"> </w:t>
      </w:r>
      <w:r w:rsidR="00A463E4" w:rsidRPr="009E64F5">
        <w:rPr>
          <w:sz w:val="21"/>
          <w:szCs w:val="21"/>
          <w:lang w:eastAsia="zh-CN"/>
        </w:rPr>
        <w:t>pre-reserving UCI resources</w:t>
      </w:r>
      <w:r w:rsidR="002103F2" w:rsidRPr="009E64F5">
        <w:rPr>
          <w:sz w:val="21"/>
          <w:szCs w:val="21"/>
          <w:lang w:eastAsia="zh-CN"/>
        </w:rPr>
        <w:t xml:space="preserve"> in other slots.</w:t>
      </w:r>
    </w:p>
    <w:p w14:paraId="0E175BB9" w14:textId="0AE581A4" w:rsidR="00DB5653" w:rsidRPr="00095DBE" w:rsidRDefault="00DB5653" w:rsidP="00DB5653">
      <w:pPr>
        <w:jc w:val="both"/>
        <w:rPr>
          <w:rFonts w:eastAsia="等线"/>
          <w:b/>
          <w:i/>
          <w:iCs/>
          <w:sz w:val="21"/>
          <w:lang w:val="en-GB" w:eastAsia="zh-CN"/>
        </w:rPr>
      </w:pPr>
      <w:r w:rsidRPr="00095DBE">
        <w:rPr>
          <w:rFonts w:eastAsia="等线" w:hint="eastAsia"/>
          <w:b/>
          <w:i/>
          <w:iCs/>
          <w:sz w:val="21"/>
          <w:lang w:val="en-GB" w:eastAsia="zh-CN"/>
        </w:rPr>
        <w:t>P</w:t>
      </w:r>
      <w:r w:rsidRPr="00095DBE">
        <w:rPr>
          <w:rFonts w:eastAsia="等线"/>
          <w:b/>
          <w:i/>
          <w:iCs/>
          <w:sz w:val="21"/>
          <w:lang w:val="en-GB" w:eastAsia="zh-CN"/>
        </w:rPr>
        <w:t xml:space="preserve">roposal </w:t>
      </w:r>
      <w:r>
        <w:rPr>
          <w:rFonts w:eastAsia="等线"/>
          <w:b/>
          <w:i/>
          <w:iCs/>
          <w:sz w:val="21"/>
          <w:lang w:val="en-GB" w:eastAsia="zh-CN"/>
        </w:rPr>
        <w:t>3</w:t>
      </w:r>
      <w:r w:rsidRPr="00095DBE">
        <w:rPr>
          <w:rFonts w:eastAsia="等线"/>
          <w:b/>
          <w:i/>
          <w:iCs/>
          <w:sz w:val="21"/>
          <w:lang w:val="en-GB" w:eastAsia="zh-CN"/>
        </w:rPr>
        <w:t xml:space="preserve">: </w:t>
      </w:r>
      <w:r>
        <w:rPr>
          <w:rFonts w:eastAsia="等线"/>
          <w:b/>
          <w:i/>
          <w:iCs/>
          <w:sz w:val="21"/>
          <w:lang w:val="en-GB" w:eastAsia="zh-CN"/>
        </w:rPr>
        <w:t xml:space="preserve">At least </w:t>
      </w:r>
      <w:r w:rsidRPr="00DB5653">
        <w:rPr>
          <w:rFonts w:eastAsia="等线"/>
          <w:b/>
          <w:i/>
          <w:iCs/>
          <w:sz w:val="21"/>
          <w:lang w:val="en-GB" w:eastAsia="zh-CN"/>
        </w:rPr>
        <w:t>the following two solutions can be considered</w:t>
      </w:r>
      <w:r>
        <w:rPr>
          <w:rFonts w:eastAsia="等线"/>
          <w:b/>
          <w:i/>
          <w:iCs/>
          <w:sz w:val="21"/>
          <w:lang w:val="en-GB" w:eastAsia="zh-CN"/>
        </w:rPr>
        <w:t xml:space="preserve"> </w:t>
      </w:r>
      <w:r w:rsidR="003354A1">
        <w:rPr>
          <w:rFonts w:eastAsia="等线"/>
          <w:b/>
          <w:i/>
          <w:iCs/>
          <w:sz w:val="21"/>
          <w:lang w:val="en-GB" w:eastAsia="zh-CN"/>
        </w:rPr>
        <w:t xml:space="preserve">to solve </w:t>
      </w:r>
      <w:r w:rsidR="009B7AA7">
        <w:rPr>
          <w:rFonts w:eastAsia="等线"/>
          <w:b/>
          <w:i/>
          <w:iCs/>
          <w:sz w:val="21"/>
          <w:lang w:val="en-GB" w:eastAsia="zh-CN"/>
        </w:rPr>
        <w:t xml:space="preserve">the </w:t>
      </w:r>
      <w:r w:rsidR="003F1F76" w:rsidRPr="003F1F76">
        <w:rPr>
          <w:rFonts w:eastAsia="等线"/>
          <w:b/>
          <w:i/>
          <w:iCs/>
          <w:sz w:val="21"/>
          <w:lang w:val="en-GB" w:eastAsia="zh-CN"/>
        </w:rPr>
        <w:t>UCI multiplexing</w:t>
      </w:r>
      <w:r w:rsidR="003F1F76">
        <w:rPr>
          <w:rFonts w:eastAsia="等线"/>
          <w:b/>
          <w:i/>
          <w:iCs/>
          <w:sz w:val="21"/>
          <w:lang w:val="en-GB" w:eastAsia="zh-CN"/>
        </w:rPr>
        <w:t xml:space="preserve"> </w:t>
      </w:r>
      <w:proofErr w:type="gramStart"/>
      <w:r w:rsidR="003F1F76">
        <w:rPr>
          <w:rFonts w:eastAsia="等线"/>
          <w:b/>
          <w:i/>
          <w:iCs/>
          <w:sz w:val="21"/>
          <w:lang w:val="en-GB" w:eastAsia="zh-CN"/>
        </w:rPr>
        <w:t>issue</w:t>
      </w:r>
      <w:proofErr w:type="gramEnd"/>
    </w:p>
    <w:p w14:paraId="16120321" w14:textId="55FE7FEA" w:rsidR="00BC60FD" w:rsidRPr="00BC60FD" w:rsidRDefault="00BC60FD" w:rsidP="00BC60FD">
      <w:pPr>
        <w:pStyle w:val="aff1"/>
        <w:numPr>
          <w:ilvl w:val="0"/>
          <w:numId w:val="48"/>
        </w:numPr>
        <w:ind w:firstLineChars="0"/>
        <w:jc w:val="both"/>
        <w:rPr>
          <w:rFonts w:eastAsia="等线"/>
          <w:b/>
          <w:i/>
          <w:iCs/>
          <w:sz w:val="21"/>
          <w:lang w:val="en-GB" w:eastAsia="zh-CN"/>
        </w:rPr>
      </w:pPr>
      <w:r w:rsidRPr="00BC60FD">
        <w:rPr>
          <w:rFonts w:eastAsia="等线"/>
          <w:b/>
          <w:i/>
          <w:iCs/>
          <w:sz w:val="21"/>
          <w:lang w:val="en-GB" w:eastAsia="zh-CN"/>
        </w:rPr>
        <w:t>Potential Solution 1: repeat UCI messages in all slots using inter-slot time domain OCC.</w:t>
      </w:r>
    </w:p>
    <w:p w14:paraId="4653B27B" w14:textId="749E323B" w:rsidR="006C5D8E" w:rsidRPr="00BC60FD" w:rsidRDefault="00BC60FD" w:rsidP="00BC60FD">
      <w:pPr>
        <w:pStyle w:val="aff1"/>
        <w:numPr>
          <w:ilvl w:val="0"/>
          <w:numId w:val="48"/>
        </w:numPr>
        <w:ind w:firstLineChars="0"/>
        <w:jc w:val="both"/>
        <w:rPr>
          <w:rFonts w:eastAsia="等线"/>
          <w:b/>
          <w:i/>
          <w:iCs/>
          <w:sz w:val="21"/>
          <w:lang w:val="en-GB" w:eastAsia="zh-CN"/>
        </w:rPr>
      </w:pPr>
      <w:r w:rsidRPr="00BC60FD">
        <w:rPr>
          <w:rFonts w:eastAsia="等线"/>
          <w:b/>
          <w:i/>
          <w:iCs/>
          <w:sz w:val="21"/>
          <w:lang w:val="en-GB" w:eastAsia="zh-CN"/>
        </w:rPr>
        <w:t>Potential Solution 2: pre-reserving UCI resources in other slots.</w:t>
      </w:r>
    </w:p>
    <w:p w14:paraId="2A537D98" w14:textId="18F56895" w:rsidR="00B47996" w:rsidRPr="00D81620" w:rsidRDefault="00B47996" w:rsidP="00B47996">
      <w:pPr>
        <w:pStyle w:val="4"/>
        <w:numPr>
          <w:ilvl w:val="0"/>
          <w:numId w:val="0"/>
        </w:numPr>
        <w:rPr>
          <w:lang w:eastAsia="zh-CN"/>
        </w:rPr>
      </w:pPr>
      <w:r>
        <w:rPr>
          <w:lang w:eastAsia="zh-CN"/>
        </w:rPr>
        <w:t>2.</w:t>
      </w:r>
      <w:r w:rsidR="00CF5A5C">
        <w:rPr>
          <w:lang w:eastAsia="zh-CN"/>
        </w:rPr>
        <w:t>3.</w:t>
      </w:r>
      <w:r w:rsidR="00295702">
        <w:rPr>
          <w:lang w:eastAsia="zh-CN"/>
        </w:rPr>
        <w:t>2</w:t>
      </w:r>
      <w:r>
        <w:rPr>
          <w:lang w:eastAsia="zh-CN"/>
        </w:rPr>
        <w:t xml:space="preserve"> </w:t>
      </w:r>
      <w:r w:rsidR="003656B2" w:rsidRPr="003656B2">
        <w:rPr>
          <w:lang w:eastAsia="zh-CN"/>
        </w:rPr>
        <w:t>RV cycling across repetitions</w:t>
      </w:r>
      <w:r w:rsidRPr="00D81620">
        <w:rPr>
          <w:lang w:eastAsia="zh-CN"/>
        </w:rPr>
        <w:t xml:space="preserve"> </w:t>
      </w:r>
    </w:p>
    <w:p w14:paraId="45DBC08F" w14:textId="47DE68EE" w:rsidR="009F558A" w:rsidRPr="009E64F5" w:rsidRDefault="00010F4C" w:rsidP="00BD6A89">
      <w:pPr>
        <w:overflowPunct/>
        <w:autoSpaceDE/>
        <w:autoSpaceDN/>
        <w:adjustRightInd/>
        <w:snapToGrid w:val="0"/>
        <w:spacing w:after="120" w:line="280" w:lineRule="atLeast"/>
        <w:jc w:val="both"/>
        <w:textAlignment w:val="auto"/>
        <w:rPr>
          <w:sz w:val="21"/>
          <w:szCs w:val="21"/>
          <w:lang w:eastAsia="zh-CN"/>
        </w:rPr>
      </w:pPr>
      <w:r w:rsidRPr="009E64F5">
        <w:rPr>
          <w:rFonts w:hint="eastAsia"/>
          <w:sz w:val="21"/>
          <w:szCs w:val="21"/>
          <w:lang w:eastAsia="zh-CN"/>
        </w:rPr>
        <w:t>A</w:t>
      </w:r>
      <w:r w:rsidRPr="009E64F5">
        <w:rPr>
          <w:sz w:val="21"/>
          <w:szCs w:val="21"/>
          <w:lang w:eastAsia="zh-CN"/>
        </w:rPr>
        <w:t>s d</w:t>
      </w:r>
      <w:r w:rsidR="00E64BD7" w:rsidRPr="009E64F5">
        <w:rPr>
          <w:sz w:val="21"/>
          <w:szCs w:val="21"/>
          <w:lang w:eastAsia="zh-CN"/>
        </w:rPr>
        <w:t>e</w:t>
      </w:r>
      <w:r w:rsidRPr="009E64F5">
        <w:rPr>
          <w:sz w:val="21"/>
          <w:szCs w:val="21"/>
          <w:lang w:eastAsia="zh-CN"/>
        </w:rPr>
        <w:t>fined in</w:t>
      </w:r>
      <w:r w:rsidR="00E64BD7" w:rsidRPr="009E64F5">
        <w:rPr>
          <w:sz w:val="21"/>
          <w:szCs w:val="21"/>
          <w:lang w:eastAsia="zh-CN"/>
        </w:rPr>
        <w:t xml:space="preserve"> clause </w:t>
      </w:r>
      <w:r w:rsidR="00630C16" w:rsidRPr="009E64F5">
        <w:rPr>
          <w:sz w:val="21"/>
          <w:szCs w:val="21"/>
          <w:lang w:eastAsia="zh-CN"/>
        </w:rPr>
        <w:t>7.3.1.1 of TS 38.212</w:t>
      </w:r>
      <w:r w:rsidR="00851B44" w:rsidRPr="009E64F5">
        <w:rPr>
          <w:sz w:val="21"/>
          <w:szCs w:val="21"/>
          <w:lang w:eastAsia="zh-CN"/>
        </w:rPr>
        <w:t xml:space="preserve">, </w:t>
      </w:r>
      <w:r w:rsidR="000A42B9" w:rsidRPr="009E64F5">
        <w:rPr>
          <w:sz w:val="21"/>
          <w:szCs w:val="21"/>
          <w:lang w:eastAsia="zh-CN"/>
        </w:rPr>
        <w:t>a UE performing PUSCH repetitions will transmit a different RV at each repetition</w:t>
      </w:r>
      <w:r w:rsidR="00B34DD8" w:rsidRPr="009E64F5">
        <w:rPr>
          <w:sz w:val="21"/>
          <w:szCs w:val="21"/>
          <w:lang w:eastAsia="zh-CN"/>
        </w:rPr>
        <w:t xml:space="preserve">, which will </w:t>
      </w:r>
      <w:r w:rsidR="002134B7" w:rsidRPr="009E64F5">
        <w:rPr>
          <w:sz w:val="21"/>
          <w:szCs w:val="21"/>
          <w:lang w:eastAsia="zh-CN"/>
        </w:rPr>
        <w:t>make it difficult</w:t>
      </w:r>
      <w:r w:rsidR="00960C34" w:rsidRPr="009E64F5">
        <w:rPr>
          <w:sz w:val="21"/>
          <w:szCs w:val="21"/>
          <w:lang w:eastAsia="zh-CN"/>
        </w:rPr>
        <w:t xml:space="preserve"> for a receiver to annul the interference </w:t>
      </w:r>
      <w:r w:rsidR="00B81365" w:rsidRPr="009E64F5">
        <w:rPr>
          <w:sz w:val="21"/>
          <w:szCs w:val="21"/>
          <w:lang w:eastAsia="zh-CN"/>
        </w:rPr>
        <w:t>produced</w:t>
      </w:r>
      <w:r w:rsidR="00960C34" w:rsidRPr="009E64F5">
        <w:rPr>
          <w:sz w:val="21"/>
          <w:szCs w:val="21"/>
          <w:lang w:eastAsia="zh-CN"/>
        </w:rPr>
        <w:t xml:space="preserve"> by such a UE transmitting on the same </w:t>
      </w:r>
      <w:r w:rsidR="002447C7" w:rsidRPr="009E64F5">
        <w:rPr>
          <w:sz w:val="21"/>
          <w:szCs w:val="21"/>
          <w:lang w:eastAsia="zh-CN"/>
        </w:rPr>
        <w:t>time-frequency</w:t>
      </w:r>
      <w:r w:rsidR="00960C34" w:rsidRPr="009E64F5">
        <w:rPr>
          <w:sz w:val="21"/>
          <w:szCs w:val="21"/>
          <w:lang w:eastAsia="zh-CN"/>
        </w:rPr>
        <w:t xml:space="preserve"> resources</w:t>
      </w:r>
      <w:r w:rsidR="00B916F1" w:rsidRPr="009E64F5">
        <w:rPr>
          <w:sz w:val="21"/>
          <w:szCs w:val="21"/>
          <w:lang w:eastAsia="zh-CN"/>
        </w:rPr>
        <w:t>.</w:t>
      </w:r>
      <w:r w:rsidR="00C16FB4" w:rsidRPr="009E64F5">
        <w:rPr>
          <w:sz w:val="21"/>
          <w:szCs w:val="21"/>
          <w:lang w:eastAsia="zh-CN"/>
        </w:rPr>
        <w:t xml:space="preserve"> </w:t>
      </w:r>
      <w:r w:rsidR="00993E04" w:rsidRPr="009E64F5">
        <w:rPr>
          <w:sz w:val="21"/>
          <w:szCs w:val="21"/>
          <w:lang w:eastAsia="zh-CN"/>
        </w:rPr>
        <w:t xml:space="preserve">For this reason, mechanisms for using </w:t>
      </w:r>
      <w:r w:rsidR="00993E04" w:rsidRPr="009E64F5">
        <w:rPr>
          <w:rFonts w:ascii="Times" w:eastAsia="Batang" w:hAnsi="Times"/>
          <w:bCs/>
          <w:iCs/>
          <w:sz w:val="21"/>
          <w:szCs w:val="28"/>
          <w:lang w:eastAsia="x-none"/>
        </w:rPr>
        <w:t>RV cycling across repetitions</w:t>
      </w:r>
      <w:r w:rsidR="00993E04" w:rsidRPr="009E64F5">
        <w:rPr>
          <w:sz w:val="21"/>
          <w:szCs w:val="21"/>
          <w:lang w:eastAsia="zh-CN"/>
        </w:rPr>
        <w:t xml:space="preserve"> should be discussed in RAN1.</w:t>
      </w:r>
    </w:p>
    <w:p w14:paraId="6F634D6B" w14:textId="2B2359ED" w:rsidR="00926F0E" w:rsidRPr="009E64F5" w:rsidRDefault="003B09B4" w:rsidP="00BD6A89">
      <w:pPr>
        <w:overflowPunct/>
        <w:autoSpaceDE/>
        <w:autoSpaceDN/>
        <w:adjustRightInd/>
        <w:snapToGrid w:val="0"/>
        <w:spacing w:after="120" w:line="280" w:lineRule="atLeast"/>
        <w:jc w:val="both"/>
        <w:textAlignment w:val="auto"/>
        <w:rPr>
          <w:sz w:val="21"/>
          <w:szCs w:val="21"/>
          <w:lang w:eastAsia="zh-CN"/>
        </w:rPr>
      </w:pPr>
      <w:r w:rsidRPr="009E64F5">
        <w:rPr>
          <w:sz w:val="21"/>
          <w:szCs w:val="21"/>
          <w:lang w:eastAsia="zh-CN"/>
        </w:rPr>
        <w:t xml:space="preserve">As </w:t>
      </w:r>
      <w:r w:rsidR="008D70F0" w:rsidRPr="009E64F5">
        <w:rPr>
          <w:sz w:val="21"/>
          <w:szCs w:val="21"/>
          <w:lang w:eastAsia="zh-CN"/>
        </w:rPr>
        <w:t>mentioned</w:t>
      </w:r>
      <w:r w:rsidRPr="009E64F5">
        <w:rPr>
          <w:sz w:val="21"/>
          <w:szCs w:val="21"/>
          <w:lang w:eastAsia="zh-CN"/>
        </w:rPr>
        <w:t xml:space="preserve"> before, </w:t>
      </w:r>
      <w:r w:rsidR="00C75E08" w:rsidRPr="009E64F5">
        <w:rPr>
          <w:sz w:val="21"/>
          <w:szCs w:val="21"/>
          <w:lang w:eastAsia="zh-CN"/>
        </w:rPr>
        <w:t>i</w:t>
      </w:r>
      <w:r w:rsidR="00C43149" w:rsidRPr="009E64F5">
        <w:rPr>
          <w:sz w:val="21"/>
          <w:szCs w:val="21"/>
          <w:lang w:eastAsia="zh-CN"/>
        </w:rPr>
        <w:t>nter-slot time domain OCC</w:t>
      </w:r>
      <w:r w:rsidR="006A1E67" w:rsidRPr="009E64F5">
        <w:rPr>
          <w:sz w:val="21"/>
          <w:szCs w:val="21"/>
          <w:lang w:eastAsia="zh-CN"/>
        </w:rPr>
        <w:t xml:space="preserve"> </w:t>
      </w:r>
      <w:r w:rsidR="00BD6A89" w:rsidRPr="009E64F5">
        <w:rPr>
          <w:sz w:val="21"/>
          <w:szCs w:val="21"/>
          <w:lang w:eastAsia="zh-CN"/>
        </w:rPr>
        <w:t xml:space="preserve">is </w:t>
      </w:r>
      <w:r w:rsidR="008F5165" w:rsidRPr="009E64F5">
        <w:rPr>
          <w:sz w:val="21"/>
          <w:szCs w:val="21"/>
          <w:lang w:eastAsia="zh-CN"/>
        </w:rPr>
        <w:t xml:space="preserve">more </w:t>
      </w:r>
      <w:r w:rsidR="00BD6A89" w:rsidRPr="009E64F5">
        <w:rPr>
          <w:sz w:val="21"/>
          <w:szCs w:val="21"/>
          <w:lang w:eastAsia="zh-CN"/>
        </w:rPr>
        <w:t xml:space="preserve">sensitive to </w:t>
      </w:r>
      <w:proofErr w:type="spellStart"/>
      <w:r w:rsidR="00BD6A89" w:rsidRPr="009E64F5">
        <w:rPr>
          <w:sz w:val="21"/>
          <w:szCs w:val="21"/>
          <w:lang w:eastAsia="zh-CN"/>
        </w:rPr>
        <w:t>TO</w:t>
      </w:r>
      <w:proofErr w:type="spellEnd"/>
      <w:r w:rsidR="00BD6A89" w:rsidRPr="009E64F5">
        <w:rPr>
          <w:sz w:val="21"/>
          <w:szCs w:val="21"/>
          <w:lang w:eastAsia="zh-CN"/>
        </w:rPr>
        <w:t xml:space="preserve"> and FO. When the number of multiplexed UE increases, or a different RV is used for each </w:t>
      </w:r>
      <w:r w:rsidR="00A834B5" w:rsidRPr="009E64F5">
        <w:rPr>
          <w:sz w:val="21"/>
          <w:szCs w:val="21"/>
          <w:lang w:eastAsia="zh-CN"/>
        </w:rPr>
        <w:t>slot</w:t>
      </w:r>
      <w:r w:rsidR="00BD6A89" w:rsidRPr="009E64F5">
        <w:rPr>
          <w:sz w:val="21"/>
          <w:szCs w:val="21"/>
          <w:lang w:eastAsia="zh-CN"/>
        </w:rPr>
        <w:t>, more repetition is needed, and the performance degradation may become more obvious.</w:t>
      </w:r>
      <w:r w:rsidR="0046629C" w:rsidRPr="009E64F5">
        <w:rPr>
          <w:sz w:val="21"/>
          <w:szCs w:val="21"/>
          <w:lang w:eastAsia="zh-CN"/>
        </w:rPr>
        <w:t xml:space="preserve"> In this context, we support </w:t>
      </w:r>
      <w:r w:rsidR="00F67B27" w:rsidRPr="009E64F5">
        <w:rPr>
          <w:sz w:val="21"/>
          <w:szCs w:val="21"/>
          <w:lang w:eastAsia="zh-CN"/>
        </w:rPr>
        <w:t xml:space="preserve">using a </w:t>
      </w:r>
      <w:r w:rsidR="006A3C7C" w:rsidRPr="009E64F5">
        <w:rPr>
          <w:sz w:val="21"/>
          <w:szCs w:val="21"/>
          <w:lang w:eastAsia="zh-CN"/>
        </w:rPr>
        <w:t>fixed</w:t>
      </w:r>
      <w:r w:rsidR="00F67B27" w:rsidRPr="009E64F5">
        <w:rPr>
          <w:sz w:val="21"/>
          <w:szCs w:val="21"/>
          <w:lang w:eastAsia="zh-CN"/>
        </w:rPr>
        <w:t xml:space="preserve"> RV number for repetitions </w:t>
      </w:r>
      <w:r w:rsidR="003F5D10" w:rsidRPr="009E64F5">
        <w:rPr>
          <w:sz w:val="21"/>
          <w:szCs w:val="21"/>
          <w:lang w:eastAsia="zh-CN"/>
        </w:rPr>
        <w:t xml:space="preserve">in </w:t>
      </w:r>
      <w:r w:rsidR="00AB3BBD" w:rsidRPr="009E64F5">
        <w:rPr>
          <w:sz w:val="21"/>
          <w:szCs w:val="21"/>
          <w:lang w:eastAsia="zh-CN"/>
        </w:rPr>
        <w:t>inter-slot time domain OCC</w:t>
      </w:r>
      <w:r w:rsidR="007543CC" w:rsidRPr="009E64F5">
        <w:rPr>
          <w:sz w:val="21"/>
          <w:szCs w:val="21"/>
          <w:lang w:eastAsia="zh-CN"/>
        </w:rPr>
        <w:t xml:space="preserve">, i.e., </w:t>
      </w:r>
      <w:r w:rsidR="00926F0E" w:rsidRPr="009E64F5">
        <w:rPr>
          <w:sz w:val="21"/>
          <w:szCs w:val="21"/>
          <w:lang w:eastAsia="zh-CN"/>
        </w:rPr>
        <w:t>pause RV cycling</w:t>
      </w:r>
      <w:r w:rsidR="00725EAB" w:rsidRPr="009E64F5">
        <w:rPr>
          <w:sz w:val="21"/>
          <w:szCs w:val="21"/>
          <w:lang w:eastAsia="zh-CN"/>
        </w:rPr>
        <w:t xml:space="preserve"> until the </w:t>
      </w:r>
      <w:r w:rsidR="004A6F29" w:rsidRPr="009E64F5">
        <w:rPr>
          <w:sz w:val="21"/>
          <w:szCs w:val="21"/>
          <w:lang w:eastAsia="zh-CN"/>
        </w:rPr>
        <w:t>end of OCC</w:t>
      </w:r>
      <w:r w:rsidR="0067265B" w:rsidRPr="009E64F5">
        <w:rPr>
          <w:sz w:val="21"/>
          <w:szCs w:val="21"/>
          <w:lang w:eastAsia="zh-CN"/>
        </w:rPr>
        <w:t>.</w:t>
      </w:r>
    </w:p>
    <w:p w14:paraId="447FBF18" w14:textId="11226CCE" w:rsidR="006A3C7C" w:rsidRPr="00095DBE" w:rsidRDefault="006A3C7C" w:rsidP="006A3C7C">
      <w:pPr>
        <w:jc w:val="both"/>
        <w:rPr>
          <w:rFonts w:eastAsia="等线"/>
          <w:b/>
          <w:i/>
          <w:iCs/>
          <w:sz w:val="21"/>
          <w:lang w:val="en-GB" w:eastAsia="zh-CN"/>
        </w:rPr>
      </w:pPr>
      <w:r w:rsidRPr="00095DBE">
        <w:rPr>
          <w:rFonts w:eastAsia="等线" w:hint="eastAsia"/>
          <w:b/>
          <w:i/>
          <w:iCs/>
          <w:sz w:val="21"/>
          <w:lang w:val="en-GB" w:eastAsia="zh-CN"/>
        </w:rPr>
        <w:t>P</w:t>
      </w:r>
      <w:r w:rsidRPr="00095DBE">
        <w:rPr>
          <w:rFonts w:eastAsia="等线"/>
          <w:b/>
          <w:i/>
          <w:iCs/>
          <w:sz w:val="21"/>
          <w:lang w:val="en-GB" w:eastAsia="zh-CN"/>
        </w:rPr>
        <w:t xml:space="preserve">roposal 4: RAN1 </w:t>
      </w:r>
      <w:r w:rsidR="00BB2995" w:rsidRPr="00095DBE">
        <w:rPr>
          <w:rFonts w:eastAsia="等线"/>
          <w:b/>
          <w:i/>
          <w:iCs/>
          <w:sz w:val="21"/>
          <w:lang w:val="en-GB" w:eastAsia="zh-CN"/>
        </w:rPr>
        <w:t>s</w:t>
      </w:r>
      <w:r w:rsidRPr="00095DBE">
        <w:rPr>
          <w:rFonts w:eastAsia="等线"/>
          <w:b/>
          <w:i/>
          <w:iCs/>
          <w:sz w:val="21"/>
          <w:lang w:val="en-GB" w:eastAsia="zh-CN"/>
        </w:rPr>
        <w:t>upport using a fixed RV number for repetitions in inter-slot time domain OCC</w:t>
      </w:r>
      <w:r w:rsidR="007A5E50" w:rsidRPr="00095DBE">
        <w:rPr>
          <w:rFonts w:eastAsia="等线"/>
          <w:b/>
          <w:i/>
          <w:iCs/>
          <w:sz w:val="21"/>
          <w:lang w:val="en-GB" w:eastAsia="zh-CN"/>
        </w:rPr>
        <w:t>.</w:t>
      </w:r>
    </w:p>
    <w:p w14:paraId="524335EA" w14:textId="266A0EA2" w:rsidR="00E56D7F" w:rsidRDefault="005E6AF0" w:rsidP="00EC4747">
      <w:pPr>
        <w:pStyle w:val="4"/>
        <w:numPr>
          <w:ilvl w:val="0"/>
          <w:numId w:val="0"/>
        </w:numPr>
        <w:rPr>
          <w:lang w:eastAsia="zh-CN"/>
        </w:rPr>
      </w:pPr>
      <w:r>
        <w:rPr>
          <w:rFonts w:hint="eastAsia"/>
          <w:lang w:eastAsia="zh-CN"/>
        </w:rPr>
        <w:t>2</w:t>
      </w:r>
      <w:r>
        <w:rPr>
          <w:lang w:eastAsia="zh-CN"/>
        </w:rPr>
        <w:t>.3.</w:t>
      </w:r>
      <w:r w:rsidR="00DD2360">
        <w:rPr>
          <w:lang w:eastAsia="zh-CN"/>
        </w:rPr>
        <w:t>3</w:t>
      </w:r>
      <w:r>
        <w:rPr>
          <w:lang w:eastAsia="zh-CN"/>
        </w:rPr>
        <w:t xml:space="preserve"> </w:t>
      </w:r>
      <w:r w:rsidR="00BD007A" w:rsidRPr="00BD007A">
        <w:rPr>
          <w:lang w:eastAsia="zh-CN"/>
        </w:rPr>
        <w:t>Coherent combining issue</w:t>
      </w:r>
    </w:p>
    <w:p w14:paraId="6D1774A9" w14:textId="77777777" w:rsidR="00A353F4" w:rsidRPr="009E64F5" w:rsidRDefault="00CB5BDA" w:rsidP="00F76BC1">
      <w:pPr>
        <w:overflowPunct/>
        <w:autoSpaceDE/>
        <w:autoSpaceDN/>
        <w:adjustRightInd/>
        <w:snapToGrid w:val="0"/>
        <w:spacing w:after="120" w:line="280" w:lineRule="atLeast"/>
        <w:jc w:val="both"/>
        <w:textAlignment w:val="auto"/>
        <w:rPr>
          <w:sz w:val="21"/>
          <w:szCs w:val="21"/>
          <w:lang w:eastAsia="zh-CN"/>
        </w:rPr>
      </w:pPr>
      <w:r w:rsidRPr="009E64F5">
        <w:rPr>
          <w:sz w:val="21"/>
          <w:szCs w:val="21"/>
          <w:lang w:eastAsia="zh-CN"/>
        </w:rPr>
        <w:t>There is one more issue for time domain OCC</w:t>
      </w:r>
      <w:r w:rsidR="00843EA3" w:rsidRPr="009E64F5">
        <w:rPr>
          <w:sz w:val="21"/>
          <w:szCs w:val="21"/>
          <w:lang w:eastAsia="zh-CN"/>
        </w:rPr>
        <w:t xml:space="preserve">: it needs the UE to transmit the data in the same slots. However, in practical transmission, the </w:t>
      </w:r>
      <w:r w:rsidRPr="009E64F5">
        <w:rPr>
          <w:sz w:val="21"/>
          <w:szCs w:val="21"/>
          <w:lang w:eastAsia="zh-CN"/>
        </w:rPr>
        <w:t>UE may cancel some UL transmissions due to dropping rule</w:t>
      </w:r>
      <w:r w:rsidR="000511C8" w:rsidRPr="009E64F5">
        <w:rPr>
          <w:sz w:val="21"/>
          <w:szCs w:val="21"/>
          <w:lang w:eastAsia="zh-CN"/>
        </w:rPr>
        <w:t>s</w:t>
      </w:r>
      <w:r w:rsidRPr="009E64F5">
        <w:rPr>
          <w:sz w:val="21"/>
          <w:szCs w:val="21"/>
          <w:lang w:eastAsia="zh-CN"/>
        </w:rPr>
        <w:t xml:space="preserve"> or other reasons</w:t>
      </w:r>
      <w:r w:rsidR="00353E2A" w:rsidRPr="009E64F5">
        <w:rPr>
          <w:sz w:val="21"/>
          <w:szCs w:val="21"/>
          <w:lang w:eastAsia="zh-CN"/>
        </w:rPr>
        <w:t xml:space="preserve">, </w:t>
      </w:r>
      <w:r w:rsidR="00FE2DCD" w:rsidRPr="009E64F5">
        <w:rPr>
          <w:sz w:val="21"/>
          <w:szCs w:val="21"/>
          <w:lang w:eastAsia="zh-CN"/>
        </w:rPr>
        <w:t>which</w:t>
      </w:r>
      <w:r w:rsidR="00353E2A" w:rsidRPr="009E64F5">
        <w:rPr>
          <w:sz w:val="21"/>
          <w:szCs w:val="21"/>
          <w:lang w:eastAsia="zh-CN"/>
        </w:rPr>
        <w:t xml:space="preserve"> will break the orthogonality of the OCC</w:t>
      </w:r>
      <w:r w:rsidR="00963933" w:rsidRPr="009E64F5">
        <w:rPr>
          <w:sz w:val="21"/>
          <w:szCs w:val="21"/>
          <w:lang w:eastAsia="zh-CN"/>
        </w:rPr>
        <w:t>.</w:t>
      </w:r>
    </w:p>
    <w:p w14:paraId="1D84AE8A" w14:textId="5841BDB4" w:rsidR="00F76BC1" w:rsidRPr="009E64F5" w:rsidRDefault="000C15A0" w:rsidP="00F76BC1">
      <w:pPr>
        <w:overflowPunct/>
        <w:autoSpaceDE/>
        <w:autoSpaceDN/>
        <w:adjustRightInd/>
        <w:snapToGrid w:val="0"/>
        <w:spacing w:after="120" w:line="280" w:lineRule="atLeast"/>
        <w:jc w:val="both"/>
        <w:textAlignment w:val="auto"/>
        <w:rPr>
          <w:sz w:val="21"/>
          <w:szCs w:val="21"/>
          <w:lang w:eastAsia="zh-CN"/>
        </w:rPr>
      </w:pPr>
      <w:r w:rsidRPr="009E64F5">
        <w:rPr>
          <w:sz w:val="21"/>
          <w:szCs w:val="21"/>
          <w:lang w:eastAsia="zh-CN"/>
        </w:rPr>
        <w:t xml:space="preserve">As defined in clause 9 in TS 38.213, </w:t>
      </w:r>
      <w:r w:rsidR="002D5585" w:rsidRPr="009E64F5">
        <w:rPr>
          <w:sz w:val="21"/>
          <w:szCs w:val="21"/>
          <w:lang w:eastAsia="zh-CN"/>
        </w:rPr>
        <w:t xml:space="preserve">if PUSCH transmissions of a smaller priority index overlap with a PUCCH transmission with positive SR of a larger priority index, </w:t>
      </w:r>
      <w:r w:rsidRPr="009E64F5">
        <w:rPr>
          <w:sz w:val="21"/>
          <w:szCs w:val="21"/>
          <w:lang w:eastAsia="zh-CN"/>
        </w:rPr>
        <w:t xml:space="preserve">UE may transmit the PUCCH and does not transmit the overlapped PUSCH </w:t>
      </w:r>
      <w:r w:rsidR="002658AC" w:rsidRPr="009E64F5">
        <w:rPr>
          <w:sz w:val="21"/>
          <w:szCs w:val="21"/>
          <w:lang w:eastAsia="zh-CN"/>
        </w:rPr>
        <w:t>transmissions</w:t>
      </w:r>
      <w:r w:rsidR="00385841" w:rsidRPr="009E64F5">
        <w:rPr>
          <w:sz w:val="21"/>
          <w:szCs w:val="21"/>
          <w:lang w:eastAsia="zh-CN"/>
        </w:rPr>
        <w:t xml:space="preserve">, </w:t>
      </w:r>
      <w:r w:rsidR="00A5368F" w:rsidRPr="009E64F5">
        <w:rPr>
          <w:sz w:val="21"/>
          <w:szCs w:val="21"/>
          <w:lang w:eastAsia="zh-CN"/>
        </w:rPr>
        <w:t>which may also lead to a coherent combining issue</w:t>
      </w:r>
      <w:r w:rsidR="00064C7A" w:rsidRPr="009E64F5">
        <w:rPr>
          <w:sz w:val="21"/>
          <w:szCs w:val="21"/>
          <w:lang w:eastAsia="zh-CN"/>
        </w:rPr>
        <w:t>.</w:t>
      </w:r>
      <w:r w:rsidR="00613D7F" w:rsidRPr="009E64F5">
        <w:rPr>
          <w:sz w:val="21"/>
          <w:szCs w:val="21"/>
          <w:lang w:eastAsia="zh-CN"/>
        </w:rPr>
        <w:t xml:space="preserve"> </w:t>
      </w:r>
      <w:r w:rsidR="00F76BC1" w:rsidRPr="009E64F5">
        <w:rPr>
          <w:sz w:val="21"/>
          <w:szCs w:val="21"/>
          <w:lang w:eastAsia="zh-CN"/>
        </w:rPr>
        <w:t>The above issue needs to be considered and studied.</w:t>
      </w:r>
      <w:r w:rsidR="00F76BC1" w:rsidRPr="009E64F5">
        <w:rPr>
          <w:sz w:val="21"/>
          <w:szCs w:val="21"/>
        </w:rPr>
        <w:t xml:space="preserve"> </w:t>
      </w:r>
    </w:p>
    <w:p w14:paraId="5AC3F5D3" w14:textId="12DAEBE5" w:rsidR="002A1C9C" w:rsidRPr="0043094B" w:rsidRDefault="005C6211" w:rsidP="00BD6A89">
      <w:pPr>
        <w:overflowPunct/>
        <w:autoSpaceDE/>
        <w:autoSpaceDN/>
        <w:adjustRightInd/>
        <w:snapToGrid w:val="0"/>
        <w:spacing w:after="120" w:line="280" w:lineRule="atLeast"/>
        <w:jc w:val="both"/>
        <w:textAlignment w:val="auto"/>
        <w:rPr>
          <w:lang w:eastAsia="zh-CN"/>
        </w:rPr>
      </w:pPr>
      <w:r w:rsidRPr="0043094B">
        <w:rPr>
          <w:noProof/>
          <w:lang w:eastAsia="zh-CN"/>
        </w:rPr>
        <w:lastRenderedPageBreak/>
        <mc:AlternateContent>
          <mc:Choice Requires="wps">
            <w:drawing>
              <wp:inline distT="0" distB="0" distL="0" distR="0" wp14:anchorId="73986FF4" wp14:editId="50790DA1">
                <wp:extent cx="6037943" cy="2111188"/>
                <wp:effectExtent l="0" t="0" r="2032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943" cy="2111188"/>
                        </a:xfrm>
                        <a:prstGeom prst="rect">
                          <a:avLst/>
                        </a:prstGeom>
                        <a:solidFill>
                          <a:srgbClr val="FFFFFF"/>
                        </a:solidFill>
                        <a:ln w="9525">
                          <a:solidFill>
                            <a:srgbClr val="000000"/>
                          </a:solidFill>
                          <a:miter lim="800000"/>
                          <a:headEnd/>
                          <a:tailEnd/>
                        </a:ln>
                      </wps:spPr>
                      <wps:txbx>
                        <w:txbxContent>
                          <w:p w14:paraId="2E9510FB" w14:textId="7A8A7D28" w:rsidR="005C6211" w:rsidRPr="005C6211" w:rsidRDefault="005C6211" w:rsidP="00D02C35">
                            <w:pPr>
                              <w:pStyle w:val="B1"/>
                              <w:ind w:left="284"/>
                            </w:pPr>
                            <w:r w:rsidRPr="005C6211">
                              <w:rPr>
                                <w:rFonts w:hint="eastAsia"/>
                              </w:rPr>
                              <w:t>-</w:t>
                            </w:r>
                            <w:r w:rsidRPr="005C6211">
                              <w:tab/>
                              <w:t>third, the UE resolves the overlapping for PUCCH and PUSCH transmissions of different priority indexes</w:t>
                            </w:r>
                          </w:p>
                          <w:p w14:paraId="27B94B98" w14:textId="77777777" w:rsidR="005C6211" w:rsidRPr="005C6211" w:rsidRDefault="005C6211" w:rsidP="00D02C35">
                            <w:pPr>
                              <w:overflowPunct/>
                              <w:autoSpaceDE/>
                              <w:autoSpaceDN/>
                              <w:adjustRightInd/>
                              <w:ind w:left="284" w:hanging="284"/>
                              <w:textAlignment w:val="auto"/>
                            </w:pPr>
                            <w:r w:rsidRPr="005C6211">
                              <w:rPr>
                                <w:lang w:val="x-none"/>
                              </w:rPr>
                              <w:t>-</w:t>
                            </w:r>
                            <w:r w:rsidRPr="005C6211">
                              <w:rPr>
                                <w:lang w:val="x-none"/>
                              </w:rPr>
                              <w:tab/>
                            </w:r>
                            <w:r w:rsidRPr="005C6211">
                              <w:t>t</w:t>
                            </w:r>
                            <w:r w:rsidRPr="005C6211">
                              <w:rPr>
                                <w:lang w:val="x-none"/>
                              </w:rPr>
                              <w:t>he UE drops PUSCH</w:t>
                            </w:r>
                            <w:r w:rsidRPr="005C6211">
                              <w:t xml:space="preserve"> transmission</w:t>
                            </w:r>
                            <w:r w:rsidRPr="005C6211">
                              <w:rPr>
                                <w:lang w:val="x-none"/>
                              </w:rPr>
                              <w:t xml:space="preserve">s of </w:t>
                            </w:r>
                            <w:r w:rsidRPr="005C6211">
                              <w:t>smaller</w:t>
                            </w:r>
                            <w:r w:rsidRPr="005C6211">
                              <w:rPr>
                                <w:lang w:val="x-none"/>
                              </w:rPr>
                              <w:t xml:space="preserve"> priority index </w:t>
                            </w:r>
                            <w:r w:rsidRPr="005C6211">
                              <w:t xml:space="preserve">that </w:t>
                            </w:r>
                            <w:r w:rsidRPr="005C6211">
                              <w:rPr>
                                <w:lang w:val="x-none"/>
                              </w:rPr>
                              <w:t xml:space="preserve">overlap with a PUCCH </w:t>
                            </w:r>
                            <w:r w:rsidRPr="005C6211">
                              <w:t xml:space="preserve">transmission </w:t>
                            </w:r>
                            <w:r w:rsidRPr="005C6211">
                              <w:rPr>
                                <w:lang w:val="x-none"/>
                              </w:rPr>
                              <w:t xml:space="preserve">with positive SR of </w:t>
                            </w:r>
                            <w:r w:rsidRPr="005C6211">
                              <w:t>larger</w:t>
                            </w:r>
                            <w:r w:rsidRPr="005C6211">
                              <w:rPr>
                                <w:lang w:val="x-none"/>
                              </w:rPr>
                              <w:t xml:space="preserve"> priority index </w:t>
                            </w:r>
                            <w:r w:rsidRPr="005C6211">
                              <w:t>prior to</w:t>
                            </w:r>
                            <w:r w:rsidRPr="005C6211">
                              <w:rPr>
                                <w:lang w:val="x-none"/>
                              </w:rPr>
                              <w:t xml:space="preserve"> </w:t>
                            </w:r>
                            <w:r w:rsidRPr="005C6211">
                              <w:rPr>
                                <w:rFonts w:eastAsia="Malgun Gothic"/>
                                <w:lang w:val="x-none" w:eastAsia="zh-CN"/>
                              </w:rPr>
                              <w:t>multiplexing UCI in a PUSCH</w:t>
                            </w:r>
                            <w:r w:rsidRPr="005C6211">
                              <w:rPr>
                                <w:rFonts w:eastAsia="Malgun Gothic"/>
                                <w:lang w:eastAsia="zh-CN"/>
                              </w:rPr>
                              <w:t xml:space="preserve"> </w:t>
                            </w:r>
                            <w:r w:rsidRPr="005C6211">
                              <w:rPr>
                                <w:lang w:val="x-none" w:eastAsia="zh-CN"/>
                              </w:rPr>
                              <w:t>transmission</w:t>
                            </w:r>
                            <w:r w:rsidRPr="005C6211">
                              <w:rPr>
                                <w:lang w:val="x-none"/>
                              </w:rPr>
                              <w:t xml:space="preserve"> of </w:t>
                            </w:r>
                            <w:r w:rsidRPr="005C6211">
                              <w:t>smaller</w:t>
                            </w:r>
                            <w:r w:rsidRPr="005C6211">
                              <w:rPr>
                                <w:lang w:val="x-none"/>
                              </w:rPr>
                              <w:t xml:space="preserve"> priority index</w:t>
                            </w:r>
                            <w:r w:rsidRPr="005C6211">
                              <w:rPr>
                                <w:lang w:val="x-none" w:eastAsia="zh-CN"/>
                              </w:rPr>
                              <w:t>, if any</w:t>
                            </w:r>
                          </w:p>
                          <w:p w14:paraId="0A95DAF7" w14:textId="77777777" w:rsidR="005C6211" w:rsidRPr="005C6211" w:rsidRDefault="005C6211" w:rsidP="00D02C35">
                            <w:pPr>
                              <w:overflowPunct/>
                              <w:autoSpaceDE/>
                              <w:autoSpaceDN/>
                              <w:adjustRightInd/>
                              <w:ind w:left="284" w:hanging="284"/>
                              <w:textAlignment w:val="auto"/>
                              <w:rPr>
                                <w:lang w:val="x-none"/>
                              </w:rPr>
                            </w:pPr>
                            <w:r w:rsidRPr="005C6211">
                              <w:rPr>
                                <w:lang w:val="x-none"/>
                              </w:rPr>
                              <w:t>-</w:t>
                            </w:r>
                            <w:r w:rsidRPr="005C6211">
                              <w:rPr>
                                <w:lang w:val="x-none"/>
                              </w:rPr>
                              <w:tab/>
                            </w:r>
                            <w:r w:rsidRPr="005C6211">
                              <w:t>t</w:t>
                            </w:r>
                            <w:r w:rsidRPr="005C6211">
                              <w:rPr>
                                <w:lang w:val="x-none"/>
                              </w:rPr>
                              <w:t>he UE drops PUSCH</w:t>
                            </w:r>
                            <w:r w:rsidRPr="005C6211">
                              <w:rPr>
                                <w:lang w:val="x-none" w:eastAsia="zh-CN"/>
                              </w:rPr>
                              <w:t xml:space="preserve"> transmission</w:t>
                            </w:r>
                            <w:r w:rsidRPr="005C6211">
                              <w:rPr>
                                <w:lang w:val="x-none"/>
                              </w:rPr>
                              <w:t xml:space="preserve">s of </w:t>
                            </w:r>
                            <w:r w:rsidRPr="005C6211">
                              <w:t>smaller</w:t>
                            </w:r>
                            <w:r w:rsidRPr="005C6211">
                              <w:rPr>
                                <w:lang w:val="x-none"/>
                              </w:rPr>
                              <w:t xml:space="preserve"> priority index </w:t>
                            </w:r>
                            <w:r w:rsidRPr="005C6211">
                              <w:t xml:space="preserve">that </w:t>
                            </w:r>
                            <w:r w:rsidRPr="005C6211">
                              <w:rPr>
                                <w:lang w:val="x-none"/>
                              </w:rPr>
                              <w:t>overlap with a PUCCH</w:t>
                            </w:r>
                            <w:r w:rsidRPr="005C6211">
                              <w:rPr>
                                <w:lang w:val="x-none" w:eastAsia="zh-CN"/>
                              </w:rPr>
                              <w:t xml:space="preserve"> transmission</w:t>
                            </w:r>
                            <w:r w:rsidRPr="005C6211">
                              <w:rPr>
                                <w:lang w:val="x-none"/>
                              </w:rPr>
                              <w:t xml:space="preserve"> with </w:t>
                            </w:r>
                            <m:oMath>
                              <m:sSubSup>
                                <m:sSubSupPr>
                                  <m:ctrlPr>
                                    <w:rPr>
                                      <w:rFonts w:ascii="Cambria Math" w:hAnsi="Cambria Math"/>
                                      <w:lang w:val="x-none"/>
                                    </w:rPr>
                                  </m:ctrlPr>
                                </m:sSubSupPr>
                                <m:e>
                                  <m:r>
                                    <w:rPr>
                                      <w:rFonts w:ascii="Cambria Math" w:hAnsi="Cambria Math"/>
                                      <w:lang w:val="x-none"/>
                                    </w:rPr>
                                    <m:t>N</m:t>
                                  </m:r>
                                </m:e>
                                <m:sub>
                                  <m:r>
                                    <m:rPr>
                                      <m:nor/>
                                    </m:rPr>
                                    <w:rPr>
                                      <w:lang w:val="x-none"/>
                                    </w:rPr>
                                    <m:t>PUCCH</m:t>
                                  </m:r>
                                </m:sub>
                                <m:sup>
                                  <m:r>
                                    <m:rPr>
                                      <m:nor/>
                                    </m:rPr>
                                    <w:rPr>
                                      <w:lang w:val="x-none"/>
                                    </w:rPr>
                                    <m:t>repeat</m:t>
                                  </m:r>
                                </m:sup>
                              </m:sSubSup>
                              <m:r>
                                <w:rPr>
                                  <w:rFonts w:ascii="Cambria Math" w:hAnsi="Cambria Math"/>
                                  <w:lang w:val="x-none"/>
                                </w:rPr>
                                <m:t>&gt;1</m:t>
                              </m:r>
                            </m:oMath>
                            <w:r w:rsidRPr="005C6211">
                              <w:t xml:space="preserve"> </w:t>
                            </w:r>
                            <w:r w:rsidRPr="005C6211">
                              <w:rPr>
                                <w:lang w:val="x-none"/>
                              </w:rPr>
                              <w:t xml:space="preserve">repetitions of </w:t>
                            </w:r>
                            <w:r w:rsidRPr="005C6211">
                              <w:t>larger</w:t>
                            </w:r>
                            <w:r w:rsidRPr="005C6211">
                              <w:rPr>
                                <w:lang w:val="x-none"/>
                              </w:rPr>
                              <w:t xml:space="preserve"> priority index </w:t>
                            </w:r>
                            <w:r w:rsidRPr="005C6211">
                              <w:t>prior to</w:t>
                            </w:r>
                            <w:r w:rsidRPr="005C6211">
                              <w:rPr>
                                <w:lang w:val="x-none"/>
                              </w:rPr>
                              <w:t xml:space="preserve"> </w:t>
                            </w:r>
                            <w:r w:rsidRPr="005C6211">
                              <w:rPr>
                                <w:rFonts w:eastAsia="Malgun Gothic"/>
                                <w:lang w:val="x-none" w:eastAsia="zh-CN"/>
                              </w:rPr>
                              <w:t>multiplexing UCI in a PUSCH</w:t>
                            </w:r>
                            <w:r w:rsidRPr="005C6211">
                              <w:rPr>
                                <w:lang w:val="x-none" w:eastAsia="zh-CN"/>
                              </w:rPr>
                              <w:t xml:space="preserve"> transmission</w:t>
                            </w:r>
                            <w:r w:rsidRPr="005C6211">
                              <w:rPr>
                                <w:lang w:val="x-none"/>
                              </w:rPr>
                              <w:t xml:space="preserve"> of </w:t>
                            </w:r>
                            <w:r w:rsidRPr="005C6211">
                              <w:t>smaller</w:t>
                            </w:r>
                            <w:r w:rsidRPr="005C6211">
                              <w:rPr>
                                <w:lang w:val="x-none"/>
                              </w:rPr>
                              <w:t xml:space="preserve"> priority index</w:t>
                            </w:r>
                            <w:r w:rsidRPr="005C6211">
                              <w:rPr>
                                <w:lang w:val="x-none" w:eastAsia="zh-CN"/>
                              </w:rPr>
                              <w:t>, if any</w:t>
                            </w:r>
                          </w:p>
                          <w:p w14:paraId="7F586FE4" w14:textId="108D56EE" w:rsidR="005C6211" w:rsidRDefault="005C6211" w:rsidP="00D02C35">
                            <w:pPr>
                              <w:overflowPunct/>
                              <w:autoSpaceDE/>
                              <w:autoSpaceDN/>
                              <w:adjustRightInd/>
                              <w:ind w:left="284" w:hanging="284"/>
                              <w:textAlignment w:val="auto"/>
                            </w:pPr>
                            <w:r w:rsidRPr="005C6211">
                              <w:rPr>
                                <w:lang w:val="x-none"/>
                              </w:rPr>
                              <w:t>-</w:t>
                            </w:r>
                            <w:r w:rsidRPr="005C6211">
                              <w:rPr>
                                <w:lang w:val="x-none"/>
                              </w:rPr>
                              <w:tab/>
                            </w:r>
                            <w:r w:rsidRPr="005C6211">
                              <w:t>t</w:t>
                            </w:r>
                            <w:r w:rsidRPr="005C6211">
                              <w:rPr>
                                <w:lang w:val="x-none"/>
                              </w:rPr>
                              <w:t xml:space="preserve">he UE multiplexes HARQ-ACK </w:t>
                            </w:r>
                            <w:r w:rsidRPr="005C6211">
                              <w:t xml:space="preserve">information </w:t>
                            </w:r>
                            <w:r w:rsidRPr="005C6211">
                              <w:rPr>
                                <w:lang w:val="x-none"/>
                              </w:rPr>
                              <w:t>in a PUSCH</w:t>
                            </w:r>
                            <w:r w:rsidRPr="005C6211">
                              <w:rPr>
                                <w:lang w:val="x-none" w:eastAsia="zh-CN"/>
                              </w:rPr>
                              <w:t xml:space="preserve"> transmission</w:t>
                            </w:r>
                            <w:r w:rsidRPr="005C6211">
                              <w:t>,</w:t>
                            </w:r>
                            <w:r w:rsidRPr="005C6211">
                              <w:rPr>
                                <w:lang w:val="x-none"/>
                              </w:rPr>
                              <w:t xml:space="preserve"> as </w:t>
                            </w:r>
                            <w:r w:rsidRPr="005C6211">
                              <w:t xml:space="preserve">is </w:t>
                            </w:r>
                            <w:r w:rsidRPr="005C6211">
                              <w:rPr>
                                <w:lang w:val="x-none"/>
                              </w:rPr>
                              <w:t>subsequently de</w:t>
                            </w:r>
                            <w:r w:rsidRPr="005C6211">
                              <w:t>scribed</w:t>
                            </w:r>
                            <w:r w:rsidRPr="005C6211">
                              <w:rPr>
                                <w:lang w:val="x-none"/>
                              </w:rPr>
                              <w:t xml:space="preserve"> in this clause for multiplexing </w:t>
                            </w:r>
                            <w:r w:rsidRPr="005C6211">
                              <w:t xml:space="preserve">HARQ-ACK information from a </w:t>
                            </w:r>
                            <w:r w:rsidRPr="005C6211">
                              <w:rPr>
                                <w:lang w:val="x-none"/>
                              </w:rPr>
                              <w:t xml:space="preserve">PUCCH </w:t>
                            </w:r>
                            <w:r w:rsidRPr="005C6211">
                              <w:t>transmission in a</w:t>
                            </w:r>
                            <w:r w:rsidRPr="005C6211">
                              <w:rPr>
                                <w:lang w:val="x-none"/>
                              </w:rPr>
                              <w:t xml:space="preserve"> PUSCH </w:t>
                            </w:r>
                            <w:r w:rsidRPr="005C6211">
                              <w:t xml:space="preserve">transmission </w:t>
                            </w:r>
                            <w:r w:rsidRPr="005C6211">
                              <w:rPr>
                                <w:lang w:val="x-none"/>
                              </w:rPr>
                              <w:t xml:space="preserve">of </w:t>
                            </w:r>
                            <w:r w:rsidRPr="005C6211">
                              <w:t>a</w:t>
                            </w:r>
                            <w:r w:rsidRPr="005C6211">
                              <w:rPr>
                                <w:lang w:val="x-none"/>
                              </w:rPr>
                              <w:t xml:space="preserve"> same priority index</w:t>
                            </w:r>
                            <w:r w:rsidRPr="005C6211">
                              <w:t>,</w:t>
                            </w:r>
                            <w:r w:rsidRPr="005C6211">
                              <w:rPr>
                                <w:lang w:val="x-none"/>
                              </w:rPr>
                              <w:t xml:space="preserve"> if a PUCCH </w:t>
                            </w:r>
                            <w:r w:rsidRPr="005C6211">
                              <w:t xml:space="preserve">transmission </w:t>
                            </w:r>
                            <w:r w:rsidRPr="005C6211">
                              <w:rPr>
                                <w:lang w:val="x-none"/>
                              </w:rPr>
                              <w:t xml:space="preserve">with HARQ-ACK </w:t>
                            </w:r>
                            <w:r w:rsidRPr="005C6211">
                              <w:t xml:space="preserve">information </w:t>
                            </w:r>
                            <w:r w:rsidRPr="005C6211">
                              <w:rPr>
                                <w:lang w:val="x-none"/>
                              </w:rPr>
                              <w:t xml:space="preserve">of a </w:t>
                            </w:r>
                            <w:r w:rsidRPr="005C6211">
                              <w:t>first</w:t>
                            </w:r>
                            <w:r w:rsidRPr="005C6211">
                              <w:rPr>
                                <w:lang w:val="x-none"/>
                              </w:rPr>
                              <w:t xml:space="preserve"> priority index overlaps with one or more PUSCH</w:t>
                            </w:r>
                            <w:r w:rsidRPr="005C6211">
                              <w:t xml:space="preserve"> transmission</w:t>
                            </w:r>
                            <w:r w:rsidRPr="005C6211">
                              <w:rPr>
                                <w:lang w:val="x-none"/>
                              </w:rPr>
                              <w:t xml:space="preserve">s of a </w:t>
                            </w:r>
                            <w:r w:rsidRPr="005C6211">
                              <w:t>second</w:t>
                            </w:r>
                            <w:r w:rsidRPr="005C6211">
                              <w:rPr>
                                <w:lang w:val="x-none"/>
                              </w:rPr>
                              <w:t xml:space="preserve"> priority</w:t>
                            </w:r>
                            <w:r w:rsidRPr="005C6211">
                              <w:t xml:space="preserve"> index that is different than the first priority index</w:t>
                            </w:r>
                          </w:p>
                        </w:txbxContent>
                      </wps:txbx>
                      <wps:bodyPr rot="0" vert="horz" wrap="square" lIns="91440" tIns="45720" rIns="91440" bIns="45720" anchor="t" anchorCtr="0">
                        <a:noAutofit/>
                      </wps:bodyPr>
                    </wps:wsp>
                  </a:graphicData>
                </a:graphic>
              </wp:inline>
            </w:drawing>
          </mc:Choice>
          <mc:Fallback>
            <w:pict>
              <v:shape w14:anchorId="73986FF4" id="_x0000_s1027" type="#_x0000_t202" style="width:475.45pt;height:1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eunEwIAACc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">
                <v:textbox>
                  <w:txbxContent>
                    <w:p w14:paraId="2E9510FB" w14:textId="7A8A7D28" w:rsidR="005C6211" w:rsidRPr="005C6211" w:rsidRDefault="005C6211" w:rsidP="00D02C35">
                      <w:pPr>
                        <w:pStyle w:val="B1"/>
                        <w:ind w:left="284"/>
                      </w:pPr>
                      <w:r w:rsidRPr="005C6211">
                        <w:rPr>
                          <w:rFonts w:hint="eastAsia"/>
                        </w:rPr>
                        <w:t>-</w:t>
                      </w:r>
                      <w:r w:rsidRPr="005C6211">
                        <w:tab/>
                        <w:t>third, the UE resolves the overlapping for PUCCH and PUSCH transmissions of different priority indexes</w:t>
                      </w:r>
                    </w:p>
                    <w:p w14:paraId="27B94B98" w14:textId="77777777" w:rsidR="005C6211" w:rsidRPr="005C6211" w:rsidRDefault="005C6211" w:rsidP="00D02C35">
                      <w:pPr>
                        <w:overflowPunct/>
                        <w:autoSpaceDE/>
                        <w:autoSpaceDN/>
                        <w:adjustRightInd/>
                        <w:ind w:left="284" w:hanging="284"/>
                        <w:textAlignment w:val="auto"/>
                      </w:pPr>
                      <w:r w:rsidRPr="005C6211">
                        <w:rPr>
                          <w:lang w:val="x-none"/>
                        </w:rPr>
                        <w:t>-</w:t>
                      </w:r>
                      <w:r w:rsidRPr="005C6211">
                        <w:rPr>
                          <w:lang w:val="x-none"/>
                        </w:rPr>
                        <w:tab/>
                      </w:r>
                      <w:r w:rsidRPr="005C6211">
                        <w:t>t</w:t>
                      </w:r>
                      <w:r w:rsidRPr="005C6211">
                        <w:rPr>
                          <w:lang w:val="x-none"/>
                        </w:rPr>
                        <w:t>he UE drops PUSCH</w:t>
                      </w:r>
                      <w:r w:rsidRPr="005C6211">
                        <w:t xml:space="preserve"> transmission</w:t>
                      </w:r>
                      <w:r w:rsidRPr="005C6211">
                        <w:rPr>
                          <w:lang w:val="x-none"/>
                        </w:rPr>
                        <w:t xml:space="preserve">s of </w:t>
                      </w:r>
                      <w:r w:rsidRPr="005C6211">
                        <w:t>smaller</w:t>
                      </w:r>
                      <w:r w:rsidRPr="005C6211">
                        <w:rPr>
                          <w:lang w:val="x-none"/>
                        </w:rPr>
                        <w:t xml:space="preserve"> priority index </w:t>
                      </w:r>
                      <w:r w:rsidRPr="005C6211">
                        <w:t xml:space="preserve">that </w:t>
                      </w:r>
                      <w:r w:rsidRPr="005C6211">
                        <w:rPr>
                          <w:lang w:val="x-none"/>
                        </w:rPr>
                        <w:t xml:space="preserve">overlap with a PUCCH </w:t>
                      </w:r>
                      <w:r w:rsidRPr="005C6211">
                        <w:t xml:space="preserve">transmission </w:t>
                      </w:r>
                      <w:r w:rsidRPr="005C6211">
                        <w:rPr>
                          <w:lang w:val="x-none"/>
                        </w:rPr>
                        <w:t xml:space="preserve">with positive SR of </w:t>
                      </w:r>
                      <w:r w:rsidRPr="005C6211">
                        <w:t>larger</w:t>
                      </w:r>
                      <w:r w:rsidRPr="005C6211">
                        <w:rPr>
                          <w:lang w:val="x-none"/>
                        </w:rPr>
                        <w:t xml:space="preserve"> priority index </w:t>
                      </w:r>
                      <w:r w:rsidRPr="005C6211">
                        <w:t>prior to</w:t>
                      </w:r>
                      <w:r w:rsidRPr="005C6211">
                        <w:rPr>
                          <w:lang w:val="x-none"/>
                        </w:rPr>
                        <w:t xml:space="preserve"> </w:t>
                      </w:r>
                      <w:r w:rsidRPr="005C6211">
                        <w:rPr>
                          <w:rFonts w:eastAsia="Malgun Gothic"/>
                          <w:lang w:val="x-none" w:eastAsia="zh-CN"/>
                        </w:rPr>
                        <w:t>multiplexing UCI in a PUSCH</w:t>
                      </w:r>
                      <w:r w:rsidRPr="005C6211">
                        <w:rPr>
                          <w:rFonts w:eastAsia="Malgun Gothic"/>
                          <w:lang w:eastAsia="zh-CN"/>
                        </w:rPr>
                        <w:t xml:space="preserve"> </w:t>
                      </w:r>
                      <w:r w:rsidRPr="005C6211">
                        <w:rPr>
                          <w:lang w:val="x-none" w:eastAsia="zh-CN"/>
                        </w:rPr>
                        <w:t>transmission</w:t>
                      </w:r>
                      <w:r w:rsidRPr="005C6211">
                        <w:rPr>
                          <w:lang w:val="x-none"/>
                        </w:rPr>
                        <w:t xml:space="preserve"> of </w:t>
                      </w:r>
                      <w:r w:rsidRPr="005C6211">
                        <w:t>smaller</w:t>
                      </w:r>
                      <w:r w:rsidRPr="005C6211">
                        <w:rPr>
                          <w:lang w:val="x-none"/>
                        </w:rPr>
                        <w:t xml:space="preserve"> priority index</w:t>
                      </w:r>
                      <w:r w:rsidRPr="005C6211">
                        <w:rPr>
                          <w:lang w:val="x-none" w:eastAsia="zh-CN"/>
                        </w:rPr>
                        <w:t>, if any</w:t>
                      </w:r>
                    </w:p>
                    <w:p w14:paraId="0A95DAF7" w14:textId="77777777" w:rsidR="005C6211" w:rsidRPr="005C6211" w:rsidRDefault="005C6211" w:rsidP="00D02C35">
                      <w:pPr>
                        <w:overflowPunct/>
                        <w:autoSpaceDE/>
                        <w:autoSpaceDN/>
                        <w:adjustRightInd/>
                        <w:ind w:left="284" w:hanging="284"/>
                        <w:textAlignment w:val="auto"/>
                        <w:rPr>
                          <w:lang w:val="x-none"/>
                        </w:rPr>
                      </w:pPr>
                      <w:r w:rsidRPr="005C6211">
                        <w:rPr>
                          <w:lang w:val="x-none"/>
                        </w:rPr>
                        <w:t>-</w:t>
                      </w:r>
                      <w:r w:rsidRPr="005C6211">
                        <w:rPr>
                          <w:lang w:val="x-none"/>
                        </w:rPr>
                        <w:tab/>
                      </w:r>
                      <w:r w:rsidRPr="005C6211">
                        <w:t>t</w:t>
                      </w:r>
                      <w:r w:rsidRPr="005C6211">
                        <w:rPr>
                          <w:lang w:val="x-none"/>
                        </w:rPr>
                        <w:t>he UE drops PUSCH</w:t>
                      </w:r>
                      <w:r w:rsidRPr="005C6211">
                        <w:rPr>
                          <w:lang w:val="x-none" w:eastAsia="zh-CN"/>
                        </w:rPr>
                        <w:t xml:space="preserve"> transmission</w:t>
                      </w:r>
                      <w:r w:rsidRPr="005C6211">
                        <w:rPr>
                          <w:lang w:val="x-none"/>
                        </w:rPr>
                        <w:t xml:space="preserve">s of </w:t>
                      </w:r>
                      <w:r w:rsidRPr="005C6211">
                        <w:t>smaller</w:t>
                      </w:r>
                      <w:r w:rsidRPr="005C6211">
                        <w:rPr>
                          <w:lang w:val="x-none"/>
                        </w:rPr>
                        <w:t xml:space="preserve"> priority index </w:t>
                      </w:r>
                      <w:r w:rsidRPr="005C6211">
                        <w:t xml:space="preserve">that </w:t>
                      </w:r>
                      <w:r w:rsidRPr="005C6211">
                        <w:rPr>
                          <w:lang w:val="x-none"/>
                        </w:rPr>
                        <w:t>overlap with a PUCCH</w:t>
                      </w:r>
                      <w:r w:rsidRPr="005C6211">
                        <w:rPr>
                          <w:lang w:val="x-none" w:eastAsia="zh-CN"/>
                        </w:rPr>
                        <w:t xml:space="preserve"> transmission</w:t>
                      </w:r>
                      <w:r w:rsidRPr="005C6211">
                        <w:rPr>
                          <w:lang w:val="x-none"/>
                        </w:rPr>
                        <w:t xml:space="preserve"> with </w:t>
                      </w:r>
                      <m:oMath>
                        <m:sSubSup>
                          <m:sSubSupPr>
                            <m:ctrlPr>
                              <w:rPr>
                                <w:rFonts w:ascii="Cambria Math" w:hAnsi="Cambria Math"/>
                                <w:lang w:val="x-none"/>
                              </w:rPr>
                            </m:ctrlPr>
                          </m:sSubSupPr>
                          <m:e>
                            <m:r>
                              <w:rPr>
                                <w:rFonts w:ascii="Cambria Math" w:hAnsi="Cambria Math"/>
                                <w:lang w:val="x-none"/>
                              </w:rPr>
                              <m:t>N</m:t>
                            </m:r>
                          </m:e>
                          <m:sub>
                            <m:r>
                              <m:rPr>
                                <m:nor/>
                              </m:rPr>
                              <w:rPr>
                                <w:lang w:val="x-none"/>
                              </w:rPr>
                              <m:t>PUCCH</m:t>
                            </m:r>
                          </m:sub>
                          <m:sup>
                            <m:r>
                              <m:rPr>
                                <m:nor/>
                              </m:rPr>
                              <w:rPr>
                                <w:lang w:val="x-none"/>
                              </w:rPr>
                              <m:t>repeat</m:t>
                            </m:r>
                          </m:sup>
                        </m:sSubSup>
                        <m:r>
                          <w:rPr>
                            <w:rFonts w:ascii="Cambria Math" w:hAnsi="Cambria Math"/>
                            <w:lang w:val="x-none"/>
                          </w:rPr>
                          <m:t>&gt;1</m:t>
                        </m:r>
                      </m:oMath>
                      <w:r w:rsidRPr="005C6211">
                        <w:t xml:space="preserve"> </w:t>
                      </w:r>
                      <w:r w:rsidRPr="005C6211">
                        <w:rPr>
                          <w:lang w:val="x-none"/>
                        </w:rPr>
                        <w:t xml:space="preserve">repetitions of </w:t>
                      </w:r>
                      <w:r w:rsidRPr="005C6211">
                        <w:t>larger</w:t>
                      </w:r>
                      <w:r w:rsidRPr="005C6211">
                        <w:rPr>
                          <w:lang w:val="x-none"/>
                        </w:rPr>
                        <w:t xml:space="preserve"> priority index </w:t>
                      </w:r>
                      <w:r w:rsidRPr="005C6211">
                        <w:t>prior to</w:t>
                      </w:r>
                      <w:r w:rsidRPr="005C6211">
                        <w:rPr>
                          <w:lang w:val="x-none"/>
                        </w:rPr>
                        <w:t xml:space="preserve"> </w:t>
                      </w:r>
                      <w:r w:rsidRPr="005C6211">
                        <w:rPr>
                          <w:rFonts w:eastAsia="Malgun Gothic"/>
                          <w:lang w:val="x-none" w:eastAsia="zh-CN"/>
                        </w:rPr>
                        <w:t>multiplexing UCI in a PUSCH</w:t>
                      </w:r>
                      <w:r w:rsidRPr="005C6211">
                        <w:rPr>
                          <w:lang w:val="x-none" w:eastAsia="zh-CN"/>
                        </w:rPr>
                        <w:t xml:space="preserve"> transmission</w:t>
                      </w:r>
                      <w:r w:rsidRPr="005C6211">
                        <w:rPr>
                          <w:lang w:val="x-none"/>
                        </w:rPr>
                        <w:t xml:space="preserve"> of </w:t>
                      </w:r>
                      <w:r w:rsidRPr="005C6211">
                        <w:t>smaller</w:t>
                      </w:r>
                      <w:r w:rsidRPr="005C6211">
                        <w:rPr>
                          <w:lang w:val="x-none"/>
                        </w:rPr>
                        <w:t xml:space="preserve"> priority index</w:t>
                      </w:r>
                      <w:r w:rsidRPr="005C6211">
                        <w:rPr>
                          <w:lang w:val="x-none" w:eastAsia="zh-CN"/>
                        </w:rPr>
                        <w:t>, if any</w:t>
                      </w:r>
                    </w:p>
                    <w:p w14:paraId="7F586FE4" w14:textId="108D56EE" w:rsidR="005C6211" w:rsidRDefault="005C6211" w:rsidP="00D02C35">
                      <w:pPr>
                        <w:overflowPunct/>
                        <w:autoSpaceDE/>
                        <w:autoSpaceDN/>
                        <w:adjustRightInd/>
                        <w:ind w:left="284" w:hanging="284"/>
                        <w:textAlignment w:val="auto"/>
                      </w:pPr>
                      <w:r w:rsidRPr="005C6211">
                        <w:rPr>
                          <w:lang w:val="x-none"/>
                        </w:rPr>
                        <w:t>-</w:t>
                      </w:r>
                      <w:r w:rsidRPr="005C6211">
                        <w:rPr>
                          <w:lang w:val="x-none"/>
                        </w:rPr>
                        <w:tab/>
                      </w:r>
                      <w:r w:rsidRPr="005C6211">
                        <w:t>t</w:t>
                      </w:r>
                      <w:r w:rsidRPr="005C6211">
                        <w:rPr>
                          <w:lang w:val="x-none"/>
                        </w:rPr>
                        <w:t xml:space="preserve">he UE multiplexes HARQ-ACK </w:t>
                      </w:r>
                      <w:r w:rsidRPr="005C6211">
                        <w:t xml:space="preserve">information </w:t>
                      </w:r>
                      <w:r w:rsidRPr="005C6211">
                        <w:rPr>
                          <w:lang w:val="x-none"/>
                        </w:rPr>
                        <w:t>in a PUSCH</w:t>
                      </w:r>
                      <w:r w:rsidRPr="005C6211">
                        <w:rPr>
                          <w:lang w:val="x-none" w:eastAsia="zh-CN"/>
                        </w:rPr>
                        <w:t xml:space="preserve"> transmission</w:t>
                      </w:r>
                      <w:r w:rsidRPr="005C6211">
                        <w:t>,</w:t>
                      </w:r>
                      <w:r w:rsidRPr="005C6211">
                        <w:rPr>
                          <w:lang w:val="x-none"/>
                        </w:rPr>
                        <w:t xml:space="preserve"> as </w:t>
                      </w:r>
                      <w:r w:rsidRPr="005C6211">
                        <w:t xml:space="preserve">is </w:t>
                      </w:r>
                      <w:r w:rsidRPr="005C6211">
                        <w:rPr>
                          <w:lang w:val="x-none"/>
                        </w:rPr>
                        <w:t>subsequently de</w:t>
                      </w:r>
                      <w:r w:rsidRPr="005C6211">
                        <w:t>scribed</w:t>
                      </w:r>
                      <w:r w:rsidRPr="005C6211">
                        <w:rPr>
                          <w:lang w:val="x-none"/>
                        </w:rPr>
                        <w:t xml:space="preserve"> in this clause for multiplexing </w:t>
                      </w:r>
                      <w:r w:rsidRPr="005C6211">
                        <w:t xml:space="preserve">HARQ-ACK information from a </w:t>
                      </w:r>
                      <w:r w:rsidRPr="005C6211">
                        <w:rPr>
                          <w:lang w:val="x-none"/>
                        </w:rPr>
                        <w:t xml:space="preserve">PUCCH </w:t>
                      </w:r>
                      <w:r w:rsidRPr="005C6211">
                        <w:t>transmission in a</w:t>
                      </w:r>
                      <w:r w:rsidRPr="005C6211">
                        <w:rPr>
                          <w:lang w:val="x-none"/>
                        </w:rPr>
                        <w:t xml:space="preserve"> PUSCH </w:t>
                      </w:r>
                      <w:r w:rsidRPr="005C6211">
                        <w:t xml:space="preserve">transmission </w:t>
                      </w:r>
                      <w:r w:rsidRPr="005C6211">
                        <w:rPr>
                          <w:lang w:val="x-none"/>
                        </w:rPr>
                        <w:t xml:space="preserve">of </w:t>
                      </w:r>
                      <w:r w:rsidRPr="005C6211">
                        <w:t>a</w:t>
                      </w:r>
                      <w:r w:rsidRPr="005C6211">
                        <w:rPr>
                          <w:lang w:val="x-none"/>
                        </w:rPr>
                        <w:t xml:space="preserve"> same priority index</w:t>
                      </w:r>
                      <w:r w:rsidRPr="005C6211">
                        <w:t>,</w:t>
                      </w:r>
                      <w:r w:rsidRPr="005C6211">
                        <w:rPr>
                          <w:lang w:val="x-none"/>
                        </w:rPr>
                        <w:t xml:space="preserve"> if a PUCCH </w:t>
                      </w:r>
                      <w:r w:rsidRPr="005C6211">
                        <w:t xml:space="preserve">transmission </w:t>
                      </w:r>
                      <w:r w:rsidRPr="005C6211">
                        <w:rPr>
                          <w:lang w:val="x-none"/>
                        </w:rPr>
                        <w:t xml:space="preserve">with HARQ-ACK </w:t>
                      </w:r>
                      <w:r w:rsidRPr="005C6211">
                        <w:t xml:space="preserve">information </w:t>
                      </w:r>
                      <w:r w:rsidRPr="005C6211">
                        <w:rPr>
                          <w:lang w:val="x-none"/>
                        </w:rPr>
                        <w:t xml:space="preserve">of a </w:t>
                      </w:r>
                      <w:r w:rsidRPr="005C6211">
                        <w:t>first</w:t>
                      </w:r>
                      <w:r w:rsidRPr="005C6211">
                        <w:rPr>
                          <w:lang w:val="x-none"/>
                        </w:rPr>
                        <w:t xml:space="preserve"> priority index overlaps with one or more PUSCH</w:t>
                      </w:r>
                      <w:r w:rsidRPr="005C6211">
                        <w:t xml:space="preserve"> transmission</w:t>
                      </w:r>
                      <w:r w:rsidRPr="005C6211">
                        <w:rPr>
                          <w:lang w:val="x-none"/>
                        </w:rPr>
                        <w:t xml:space="preserve">s of a </w:t>
                      </w:r>
                      <w:r w:rsidRPr="005C6211">
                        <w:t>second</w:t>
                      </w:r>
                      <w:r w:rsidRPr="005C6211">
                        <w:rPr>
                          <w:lang w:val="x-none"/>
                        </w:rPr>
                        <w:t xml:space="preserve"> priority</w:t>
                      </w:r>
                      <w:r w:rsidRPr="005C6211">
                        <w:t xml:space="preserve"> index that is different than the first priority index</w:t>
                      </w:r>
                    </w:p>
                  </w:txbxContent>
                </v:textbox>
                <w10:anchorlock/>
              </v:shape>
            </w:pict>
          </mc:Fallback>
        </mc:AlternateContent>
      </w:r>
    </w:p>
    <w:p w14:paraId="72FB18EB" w14:textId="0B961366" w:rsidR="001222CD" w:rsidRPr="0043094B" w:rsidRDefault="001222CD" w:rsidP="001222CD">
      <w:pPr>
        <w:jc w:val="both"/>
        <w:rPr>
          <w:rFonts w:eastAsia="等线"/>
          <w:b/>
          <w:i/>
          <w:iCs/>
          <w:sz w:val="21"/>
          <w:lang w:val="en-GB" w:eastAsia="zh-CN"/>
        </w:rPr>
      </w:pPr>
      <w:r w:rsidRPr="0043094B">
        <w:rPr>
          <w:rFonts w:eastAsia="等线" w:hint="eastAsia"/>
          <w:b/>
          <w:i/>
          <w:iCs/>
          <w:sz w:val="21"/>
          <w:lang w:val="en-GB" w:eastAsia="zh-CN"/>
        </w:rPr>
        <w:t>P</w:t>
      </w:r>
      <w:r w:rsidRPr="0043094B">
        <w:rPr>
          <w:rFonts w:eastAsia="等线"/>
          <w:b/>
          <w:i/>
          <w:iCs/>
          <w:sz w:val="21"/>
          <w:lang w:val="en-GB" w:eastAsia="zh-CN"/>
        </w:rPr>
        <w:t xml:space="preserve">roposal 5: </w:t>
      </w:r>
      <w:r w:rsidR="00283D02" w:rsidRPr="0043094B">
        <w:rPr>
          <w:rFonts w:eastAsia="等线"/>
          <w:b/>
          <w:i/>
          <w:iCs/>
          <w:sz w:val="21"/>
          <w:lang w:val="en-GB" w:eastAsia="zh-CN"/>
        </w:rPr>
        <w:t xml:space="preserve">Coherent combining issue </w:t>
      </w:r>
      <w:r w:rsidR="00B547A3" w:rsidRPr="0043094B">
        <w:rPr>
          <w:rFonts w:eastAsia="等线"/>
          <w:b/>
          <w:i/>
          <w:iCs/>
          <w:sz w:val="21"/>
          <w:lang w:val="en-GB" w:eastAsia="zh-CN"/>
        </w:rPr>
        <w:t xml:space="preserve">in inter-slot time domain OCC </w:t>
      </w:r>
      <w:r w:rsidR="00283D02" w:rsidRPr="0043094B">
        <w:rPr>
          <w:rFonts w:eastAsia="等线"/>
          <w:b/>
          <w:i/>
          <w:iCs/>
          <w:sz w:val="21"/>
          <w:lang w:val="en-GB" w:eastAsia="zh-CN"/>
        </w:rPr>
        <w:t>caused by dropping rules or other reasons should be further considered</w:t>
      </w:r>
      <w:r w:rsidRPr="0043094B">
        <w:rPr>
          <w:rFonts w:eastAsia="等线"/>
          <w:b/>
          <w:i/>
          <w:iCs/>
          <w:sz w:val="21"/>
          <w:lang w:val="en-GB" w:eastAsia="zh-CN"/>
        </w:rPr>
        <w:t>.</w:t>
      </w:r>
    </w:p>
    <w:p w14:paraId="1772F7B0" w14:textId="77777777" w:rsidR="00167CA8" w:rsidRPr="00F76BC1" w:rsidRDefault="00167CA8" w:rsidP="001222CD">
      <w:pPr>
        <w:jc w:val="both"/>
        <w:rPr>
          <w:rFonts w:eastAsia="等线"/>
          <w:b/>
          <w:i/>
          <w:iCs/>
          <w:color w:val="FF0000"/>
          <w:sz w:val="21"/>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49D81163"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063825" w:rsidRPr="00063825">
        <w:rPr>
          <w:sz w:val="21"/>
          <w:szCs w:val="21"/>
          <w:lang w:eastAsia="zh-CN"/>
        </w:rPr>
        <w:t xml:space="preserve">we </w:t>
      </w:r>
      <w:r w:rsidR="0038070E" w:rsidRPr="004B4BED">
        <w:rPr>
          <w:rFonts w:eastAsia="等线"/>
          <w:bCs/>
          <w:sz w:val="21"/>
          <w:lang w:eastAsia="zh-CN"/>
        </w:rPr>
        <w:t>provide our views on</w:t>
      </w:r>
      <w:r w:rsidR="0038070E">
        <w:rPr>
          <w:rFonts w:eastAsia="等线"/>
          <w:bCs/>
          <w:sz w:val="21"/>
          <w:lang w:eastAsia="zh-CN"/>
        </w:rPr>
        <w:t xml:space="preserve"> the </w:t>
      </w:r>
      <w:r w:rsidR="0038070E" w:rsidRPr="007C1617">
        <w:rPr>
          <w:rFonts w:ascii="Times" w:hAnsi="Times"/>
          <w:bCs/>
          <w:szCs w:val="24"/>
          <w:lang w:eastAsia="zh-CN"/>
        </w:rPr>
        <w:t>number of RBs</w:t>
      </w:r>
      <w:r w:rsidR="0038070E">
        <w:rPr>
          <w:rFonts w:eastAsia="等线"/>
          <w:bCs/>
          <w:sz w:val="21"/>
          <w:lang w:eastAsia="zh-CN"/>
        </w:rPr>
        <w:t xml:space="preserve"> </w:t>
      </w:r>
      <w:r w:rsidR="0038070E">
        <w:rPr>
          <w:rFonts w:eastAsia="等线" w:hint="eastAsia"/>
          <w:bCs/>
          <w:sz w:val="21"/>
          <w:lang w:eastAsia="zh-CN"/>
        </w:rPr>
        <w:t>supported</w:t>
      </w:r>
      <w:r w:rsidR="0038070E">
        <w:rPr>
          <w:rFonts w:eastAsia="等线"/>
          <w:bCs/>
          <w:sz w:val="21"/>
          <w:lang w:eastAsia="zh-CN"/>
        </w:rPr>
        <w:t xml:space="preserve"> in </w:t>
      </w:r>
      <w:r w:rsidR="0038070E" w:rsidRPr="007C1617">
        <w:rPr>
          <w:rFonts w:ascii="Times" w:hAnsi="Times"/>
          <w:bCs/>
          <w:szCs w:val="24"/>
          <w:lang w:eastAsia="zh-CN"/>
        </w:rPr>
        <w:t>OCC for PUSCH</w:t>
      </w:r>
      <w:r w:rsidR="0038070E">
        <w:rPr>
          <w:rFonts w:ascii="Times" w:hAnsi="Times"/>
          <w:bCs/>
          <w:szCs w:val="24"/>
          <w:lang w:eastAsia="zh-CN"/>
        </w:rPr>
        <w:t xml:space="preserve"> </w:t>
      </w:r>
      <w:r w:rsidR="0038070E">
        <w:rPr>
          <w:rFonts w:eastAsia="等线"/>
          <w:bCs/>
          <w:sz w:val="21"/>
          <w:lang w:eastAsia="zh-CN"/>
        </w:rPr>
        <w:t xml:space="preserve">and the </w:t>
      </w:r>
      <w:r w:rsidR="0038070E" w:rsidRPr="007C1617">
        <w:rPr>
          <w:rFonts w:ascii="Times" w:hAnsi="Times"/>
          <w:bCs/>
          <w:szCs w:val="24"/>
          <w:lang w:eastAsia="zh-CN"/>
        </w:rPr>
        <w:t>down-selection</w:t>
      </w:r>
      <w:r w:rsidR="0038070E">
        <w:rPr>
          <w:rFonts w:ascii="Times" w:hAnsi="Times"/>
          <w:bCs/>
          <w:szCs w:val="24"/>
          <w:lang w:eastAsia="zh-CN"/>
        </w:rPr>
        <w:t xml:space="preserve"> </w:t>
      </w:r>
      <w:r w:rsidR="0038070E">
        <w:rPr>
          <w:rFonts w:ascii="Times" w:hAnsi="Times" w:hint="eastAsia"/>
          <w:bCs/>
          <w:szCs w:val="24"/>
          <w:lang w:eastAsia="zh-CN"/>
        </w:rPr>
        <w:t>of</w:t>
      </w:r>
      <w:r w:rsidR="0038070E">
        <w:rPr>
          <w:rFonts w:ascii="Times" w:hAnsi="Times"/>
          <w:bCs/>
          <w:szCs w:val="24"/>
          <w:lang w:eastAsia="zh-CN"/>
        </w:rPr>
        <w:t xml:space="preserve"> p</w:t>
      </w:r>
      <w:r w:rsidR="0038070E" w:rsidRPr="007C1617">
        <w:rPr>
          <w:rFonts w:ascii="Times" w:hAnsi="Times"/>
          <w:bCs/>
          <w:szCs w:val="24"/>
          <w:lang w:eastAsia="zh-CN"/>
        </w:rPr>
        <w:t>otential OCC techniques</w:t>
      </w:r>
      <w:r w:rsidR="004A59C6">
        <w:rPr>
          <w:rFonts w:ascii="Times" w:hAnsi="Times"/>
          <w:bCs/>
          <w:szCs w:val="24"/>
          <w:lang w:eastAsia="zh-CN"/>
        </w:rPr>
        <w:t>,</w:t>
      </w:r>
      <w:r w:rsidR="00A02C31" w:rsidRPr="00ED62ED">
        <w:rPr>
          <w:sz w:val="21"/>
          <w:szCs w:val="21"/>
          <w:lang w:eastAsia="zh-CN"/>
        </w:rPr>
        <w:t xml:space="preserve"> </w:t>
      </w:r>
      <w:r w:rsidRPr="00ED62ED">
        <w:rPr>
          <w:sz w:val="21"/>
          <w:szCs w:val="21"/>
          <w:lang w:eastAsia="zh-CN"/>
        </w:rPr>
        <w:t xml:space="preserve">and have </w:t>
      </w:r>
      <w:r w:rsidR="00AB4D3E">
        <w:rPr>
          <w:sz w:val="21"/>
          <w:szCs w:val="21"/>
          <w:lang w:eastAsia="zh-CN"/>
        </w:rPr>
        <w:t xml:space="preserve">the </w:t>
      </w:r>
      <w:r w:rsidRPr="00ED62ED">
        <w:rPr>
          <w:sz w:val="21"/>
          <w:szCs w:val="21"/>
          <w:lang w:eastAsia="zh-CN"/>
        </w:rPr>
        <w:t xml:space="preserve">following </w:t>
      </w:r>
      <w:r w:rsidR="00063825">
        <w:rPr>
          <w:sz w:val="21"/>
          <w:szCs w:val="21"/>
          <w:lang w:eastAsia="zh-CN"/>
        </w:rPr>
        <w:t xml:space="preserve">observations and </w:t>
      </w:r>
      <w:r w:rsidRPr="00ED62ED">
        <w:rPr>
          <w:sz w:val="21"/>
          <w:szCs w:val="21"/>
          <w:lang w:eastAsia="zh-CN"/>
        </w:rPr>
        <w:t>proposals:</w:t>
      </w:r>
    </w:p>
    <w:p w14:paraId="1A947BC7" w14:textId="066B5FB9" w:rsidR="00675E56" w:rsidRDefault="00675E56" w:rsidP="00675E56">
      <w:pPr>
        <w:jc w:val="both"/>
        <w:rPr>
          <w:rFonts w:eastAsia="等线"/>
          <w:b/>
          <w:i/>
          <w:iCs/>
          <w:sz w:val="21"/>
          <w:lang w:val="en-GB" w:eastAsia="zh-CN"/>
        </w:rPr>
      </w:pPr>
      <w:r w:rsidRPr="009422AF">
        <w:rPr>
          <w:rFonts w:eastAsia="等线"/>
          <w:b/>
          <w:i/>
          <w:iCs/>
          <w:sz w:val="21"/>
          <w:lang w:val="en-GB" w:eastAsia="zh-CN"/>
        </w:rPr>
        <w:t>Observation 1:</w:t>
      </w:r>
      <w:r>
        <w:rPr>
          <w:rFonts w:eastAsia="等线"/>
          <w:b/>
          <w:i/>
          <w:iCs/>
          <w:sz w:val="21"/>
          <w:lang w:val="en-GB" w:eastAsia="zh-CN"/>
        </w:rPr>
        <w:t xml:space="preserve"> I</w:t>
      </w:r>
      <w:r w:rsidRPr="001A363E">
        <w:rPr>
          <w:rFonts w:eastAsia="等线"/>
          <w:b/>
          <w:i/>
          <w:iCs/>
          <w:sz w:val="21"/>
          <w:lang w:val="en-GB" w:eastAsia="zh-CN"/>
        </w:rPr>
        <w:t>ntra-symbol pre-DFT OCC</w:t>
      </w:r>
      <w:r>
        <w:rPr>
          <w:rFonts w:eastAsia="等线"/>
          <w:b/>
          <w:i/>
          <w:iCs/>
          <w:sz w:val="21"/>
          <w:lang w:val="en-GB" w:eastAsia="zh-CN"/>
        </w:rPr>
        <w:t xml:space="preserve"> is not sensitive to </w:t>
      </w:r>
      <w:r w:rsidRPr="00D24077">
        <w:rPr>
          <w:rFonts w:eastAsia="等线"/>
          <w:b/>
          <w:i/>
          <w:iCs/>
          <w:sz w:val="21"/>
          <w:lang w:val="en-GB" w:eastAsia="zh-CN"/>
        </w:rPr>
        <w:t>timing offse</w:t>
      </w:r>
      <w:r>
        <w:rPr>
          <w:rFonts w:eastAsia="等线"/>
          <w:b/>
          <w:i/>
          <w:iCs/>
          <w:sz w:val="21"/>
          <w:lang w:val="en-GB" w:eastAsia="zh-CN"/>
        </w:rPr>
        <w:t>t and f</w:t>
      </w:r>
      <w:r w:rsidRPr="00A96100">
        <w:rPr>
          <w:rFonts w:eastAsia="等线"/>
          <w:b/>
          <w:i/>
          <w:iCs/>
          <w:sz w:val="21"/>
          <w:lang w:val="en-GB" w:eastAsia="zh-CN"/>
        </w:rPr>
        <w:t>requency offset</w:t>
      </w:r>
      <w:r>
        <w:rPr>
          <w:rFonts w:eastAsia="等线"/>
          <w:b/>
          <w:i/>
          <w:iCs/>
          <w:sz w:val="21"/>
          <w:lang w:val="en-GB" w:eastAsia="zh-CN"/>
        </w:rPr>
        <w:t>.</w:t>
      </w:r>
    </w:p>
    <w:p w14:paraId="4D5D3A9D" w14:textId="77777777" w:rsidR="00675E56" w:rsidRDefault="00675E56" w:rsidP="00675E56">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2</w:t>
      </w:r>
      <w:r w:rsidRPr="009422AF">
        <w:rPr>
          <w:rFonts w:eastAsia="等线"/>
          <w:b/>
          <w:i/>
          <w:iCs/>
          <w:sz w:val="21"/>
          <w:lang w:val="en-GB" w:eastAsia="zh-CN"/>
        </w:rPr>
        <w:t>: With the increasing number of multiplexed UEs,</w:t>
      </w:r>
      <w:r>
        <w:rPr>
          <w:rFonts w:eastAsia="等线"/>
          <w:b/>
          <w:i/>
          <w:iCs/>
          <w:sz w:val="21"/>
          <w:lang w:val="en-GB" w:eastAsia="zh-CN"/>
        </w:rPr>
        <w:t xml:space="preserve"> i</w:t>
      </w:r>
      <w:r w:rsidRPr="001A363E">
        <w:rPr>
          <w:rFonts w:eastAsia="等线"/>
          <w:b/>
          <w:i/>
          <w:iCs/>
          <w:sz w:val="21"/>
          <w:lang w:val="en-GB" w:eastAsia="zh-CN"/>
        </w:rPr>
        <w:t>ntra-symbol pre-DFT OCC</w:t>
      </w:r>
      <w:r w:rsidRPr="009422AF">
        <w:rPr>
          <w:rFonts w:eastAsia="等线"/>
          <w:b/>
          <w:i/>
          <w:iCs/>
          <w:sz w:val="21"/>
          <w:lang w:val="en-GB" w:eastAsia="zh-CN"/>
        </w:rPr>
        <w:t xml:space="preserve"> may degrade the uplink performance of each UE</w:t>
      </w:r>
      <w:r>
        <w:rPr>
          <w:rFonts w:eastAsia="等线"/>
          <w:b/>
          <w:i/>
          <w:iCs/>
          <w:sz w:val="21"/>
          <w:lang w:val="en-GB" w:eastAsia="zh-CN"/>
        </w:rPr>
        <w:t>, causing</w:t>
      </w:r>
      <w:r w:rsidRPr="009422AF">
        <w:rPr>
          <w:rFonts w:eastAsia="等线"/>
          <w:b/>
          <w:i/>
          <w:iCs/>
          <w:sz w:val="21"/>
          <w:lang w:val="en-GB" w:eastAsia="zh-CN"/>
        </w:rPr>
        <w:t xml:space="preserve"> the transmit power </w:t>
      </w:r>
      <w:r>
        <w:rPr>
          <w:rFonts w:eastAsia="等线"/>
          <w:b/>
          <w:i/>
          <w:iCs/>
          <w:sz w:val="21"/>
          <w:lang w:val="en-GB" w:eastAsia="zh-CN"/>
        </w:rPr>
        <w:t>to</w:t>
      </w:r>
      <w:r w:rsidRPr="009422AF">
        <w:rPr>
          <w:rFonts w:eastAsia="等线"/>
          <w:b/>
          <w:i/>
          <w:iCs/>
          <w:sz w:val="21"/>
          <w:lang w:val="en-GB" w:eastAsia="zh-CN"/>
        </w:rPr>
        <w:t xml:space="preserve"> be allocated to more frequency resources.</w:t>
      </w:r>
    </w:p>
    <w:p w14:paraId="0C9E7127" w14:textId="77777777" w:rsidR="00675E56" w:rsidRDefault="00675E56" w:rsidP="00675E56">
      <w:pPr>
        <w:overflowPunct/>
        <w:autoSpaceDE/>
        <w:autoSpaceDN/>
        <w:adjustRightInd/>
        <w:snapToGrid w:val="0"/>
        <w:spacing w:after="120" w:line="280" w:lineRule="atLeast"/>
        <w:jc w:val="both"/>
        <w:textAlignment w:val="auto"/>
        <w:rPr>
          <w:lang w:eastAsia="zh-CN"/>
        </w:rPr>
      </w:pPr>
      <w:r w:rsidRPr="009422AF">
        <w:rPr>
          <w:rFonts w:eastAsia="等线"/>
          <w:b/>
          <w:i/>
          <w:iCs/>
          <w:sz w:val="21"/>
          <w:lang w:val="en-GB" w:eastAsia="zh-CN"/>
        </w:rPr>
        <w:t>Observation</w:t>
      </w:r>
      <w:r>
        <w:rPr>
          <w:rFonts w:eastAsia="等线"/>
          <w:b/>
          <w:i/>
          <w:iCs/>
          <w:sz w:val="21"/>
          <w:lang w:val="en-GB" w:eastAsia="zh-CN"/>
        </w:rPr>
        <w:t xml:space="preserve"> 3</w:t>
      </w:r>
      <w:r w:rsidRPr="009422AF">
        <w:rPr>
          <w:rFonts w:eastAsia="等线"/>
          <w:b/>
          <w:i/>
          <w:iCs/>
          <w:sz w:val="21"/>
          <w:lang w:val="en-GB" w:eastAsia="zh-CN"/>
        </w:rPr>
        <w:t>:</w:t>
      </w:r>
      <w:r>
        <w:rPr>
          <w:rFonts w:eastAsia="等线"/>
          <w:b/>
          <w:i/>
          <w:iCs/>
          <w:sz w:val="21"/>
          <w:lang w:val="en-GB" w:eastAsia="zh-CN"/>
        </w:rPr>
        <w:t xml:space="preserve"> </w:t>
      </w:r>
      <w:r w:rsidRPr="00CE0C2D">
        <w:rPr>
          <w:rFonts w:eastAsia="等线" w:hint="eastAsia"/>
          <w:b/>
          <w:i/>
          <w:iCs/>
          <w:sz w:val="21"/>
          <w:lang w:val="en-GB" w:eastAsia="zh-CN"/>
        </w:rPr>
        <w:t xml:space="preserve">Considering VoIP with </w:t>
      </w:r>
      <w:r w:rsidRPr="00CE0C2D">
        <w:rPr>
          <w:rFonts w:eastAsia="等线" w:hint="eastAsia"/>
          <w:b/>
          <w:i/>
          <w:iCs/>
          <w:sz w:val="21"/>
          <w:lang w:val="en-GB" w:eastAsia="zh-CN"/>
        </w:rPr>
        <w:t>≈</w:t>
      </w:r>
      <w:r w:rsidRPr="00CE0C2D">
        <w:rPr>
          <w:rFonts w:eastAsia="等线" w:hint="eastAsia"/>
          <w:b/>
          <w:i/>
          <w:iCs/>
          <w:sz w:val="21"/>
          <w:lang w:val="en-GB" w:eastAsia="zh-CN"/>
        </w:rPr>
        <w:t>184 bits payload</w:t>
      </w:r>
      <w:r>
        <w:rPr>
          <w:rFonts w:eastAsia="等线"/>
          <w:b/>
          <w:i/>
          <w:iCs/>
          <w:sz w:val="21"/>
          <w:lang w:val="en-GB" w:eastAsia="zh-CN"/>
        </w:rPr>
        <w:t>, i</w:t>
      </w:r>
      <w:r w:rsidRPr="001A363E">
        <w:rPr>
          <w:rFonts w:eastAsia="等线"/>
          <w:b/>
          <w:i/>
          <w:iCs/>
          <w:sz w:val="21"/>
          <w:lang w:val="en-GB" w:eastAsia="zh-CN"/>
        </w:rPr>
        <w:t>ntra-symbol pre-DFT OCC</w:t>
      </w:r>
      <w:r w:rsidRPr="00766085">
        <w:rPr>
          <w:rFonts w:eastAsia="等线"/>
          <w:b/>
          <w:i/>
          <w:iCs/>
          <w:sz w:val="21"/>
          <w:lang w:val="en-GB" w:eastAsia="zh-CN"/>
        </w:rPr>
        <w:t xml:space="preserve"> </w:t>
      </w:r>
      <w:r>
        <w:rPr>
          <w:rFonts w:eastAsia="等线"/>
          <w:b/>
          <w:i/>
          <w:iCs/>
          <w:sz w:val="21"/>
          <w:lang w:val="en-GB" w:eastAsia="zh-CN"/>
        </w:rPr>
        <w:t xml:space="preserve">may require </w:t>
      </w:r>
      <w:r w:rsidRPr="00766085">
        <w:rPr>
          <w:rFonts w:eastAsia="等线"/>
          <w:b/>
          <w:i/>
          <w:iCs/>
          <w:sz w:val="21"/>
          <w:lang w:val="en-GB" w:eastAsia="zh-CN"/>
        </w:rPr>
        <w:t xml:space="preserve">a higher MCS </w:t>
      </w:r>
      <w:r>
        <w:rPr>
          <w:rFonts w:eastAsia="等线"/>
          <w:b/>
          <w:i/>
          <w:iCs/>
          <w:sz w:val="21"/>
          <w:lang w:val="en-GB" w:eastAsia="zh-CN"/>
        </w:rPr>
        <w:t>when</w:t>
      </w:r>
      <w:r w:rsidRPr="009422AF">
        <w:rPr>
          <w:rFonts w:eastAsia="等线"/>
          <w:b/>
          <w:i/>
          <w:iCs/>
          <w:sz w:val="21"/>
          <w:lang w:val="en-GB" w:eastAsia="zh-CN"/>
        </w:rPr>
        <w:t xml:space="preserve"> the multiplexed UE</w:t>
      </w:r>
      <w:r w:rsidRPr="00D9108C">
        <w:rPr>
          <w:rFonts w:eastAsia="等线"/>
          <w:b/>
          <w:i/>
          <w:iCs/>
          <w:sz w:val="21"/>
          <w:lang w:val="en-GB" w:eastAsia="zh-CN"/>
        </w:rPr>
        <w:t xml:space="preserve"> </w:t>
      </w:r>
      <w:r w:rsidRPr="009422AF">
        <w:rPr>
          <w:rFonts w:eastAsia="等线"/>
          <w:b/>
          <w:i/>
          <w:iCs/>
          <w:sz w:val="21"/>
          <w:lang w:val="en-GB" w:eastAsia="zh-CN"/>
        </w:rPr>
        <w:t>number</w:t>
      </w:r>
      <w:r w:rsidRPr="003A60BD">
        <w:rPr>
          <w:rFonts w:eastAsia="等线"/>
          <w:b/>
          <w:i/>
          <w:iCs/>
          <w:sz w:val="21"/>
          <w:lang w:val="en-GB" w:eastAsia="zh-CN"/>
        </w:rPr>
        <w:t xml:space="preserve"> </w:t>
      </w:r>
      <w:r>
        <w:rPr>
          <w:rFonts w:eastAsia="等线"/>
          <w:b/>
          <w:i/>
          <w:iCs/>
          <w:sz w:val="21"/>
          <w:lang w:val="en-GB" w:eastAsia="zh-CN"/>
        </w:rPr>
        <w:t>increases.</w:t>
      </w:r>
    </w:p>
    <w:p w14:paraId="7F9E6D71" w14:textId="77777777" w:rsidR="00A91117" w:rsidRDefault="00A91117" w:rsidP="00A91117">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4: </w:t>
      </w:r>
      <w:r w:rsidRPr="00506270">
        <w:rPr>
          <w:rFonts w:eastAsia="等线"/>
          <w:b/>
          <w:i/>
          <w:iCs/>
          <w:sz w:val="21"/>
          <w:lang w:val="en-GB" w:eastAsia="zh-CN"/>
        </w:rPr>
        <w:t xml:space="preserve">Inter-slot time domain OCC can be supported in a system </w:t>
      </w:r>
      <w:r>
        <w:rPr>
          <w:rFonts w:eastAsia="等线"/>
          <w:b/>
          <w:i/>
          <w:iCs/>
          <w:sz w:val="21"/>
          <w:lang w:val="en-GB" w:eastAsia="zh-CN"/>
        </w:rPr>
        <w:t>with two types of UE (w and w/o Rel-19 OCC capability), which</w:t>
      </w:r>
      <w:r w:rsidRPr="00506270">
        <w:rPr>
          <w:rFonts w:eastAsia="等线"/>
          <w:b/>
          <w:i/>
          <w:iCs/>
          <w:sz w:val="21"/>
          <w:lang w:val="en-GB" w:eastAsia="zh-CN"/>
        </w:rPr>
        <w:t xml:space="preserve"> </w:t>
      </w:r>
      <w:r>
        <w:rPr>
          <w:rFonts w:eastAsia="等线"/>
          <w:b/>
          <w:i/>
          <w:iCs/>
          <w:sz w:val="21"/>
          <w:lang w:val="en-GB" w:eastAsia="zh-CN"/>
        </w:rPr>
        <w:t xml:space="preserve">may </w:t>
      </w:r>
      <w:r w:rsidRPr="00506270">
        <w:rPr>
          <w:rFonts w:eastAsia="等线"/>
          <w:b/>
          <w:i/>
          <w:iCs/>
          <w:sz w:val="21"/>
          <w:lang w:val="en-GB" w:eastAsia="zh-CN"/>
        </w:rPr>
        <w:t>achieve the same performance as the system only has UE with OCC capability</w:t>
      </w:r>
      <w:r>
        <w:rPr>
          <w:rFonts w:eastAsia="等线" w:hint="eastAsia"/>
          <w:b/>
          <w:i/>
          <w:iCs/>
          <w:sz w:val="21"/>
          <w:lang w:val="en-GB" w:eastAsia="zh-CN"/>
        </w:rPr>
        <w:t>.</w:t>
      </w:r>
    </w:p>
    <w:p w14:paraId="6B41150A" w14:textId="77777777" w:rsidR="00CF676F" w:rsidRDefault="00CF676F" w:rsidP="00CF676F">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5</w:t>
      </w:r>
      <w:r w:rsidRPr="009422AF">
        <w:rPr>
          <w:rFonts w:eastAsia="等线"/>
          <w:b/>
          <w:i/>
          <w:iCs/>
          <w:sz w:val="21"/>
          <w:lang w:val="en-GB" w:eastAsia="zh-CN"/>
        </w:rPr>
        <w:t xml:space="preserve">: </w:t>
      </w:r>
      <w:r>
        <w:rPr>
          <w:rFonts w:eastAsia="等线"/>
          <w:b/>
          <w:i/>
          <w:iCs/>
          <w:sz w:val="21"/>
          <w:lang w:val="en-GB" w:eastAsia="zh-CN"/>
        </w:rPr>
        <w:t xml:space="preserve">For </w:t>
      </w:r>
      <w:r w:rsidRPr="00461364">
        <w:rPr>
          <w:rFonts w:eastAsia="等线"/>
          <w:b/>
          <w:i/>
          <w:iCs/>
          <w:sz w:val="21"/>
          <w:lang w:val="en-GB" w:eastAsia="zh-CN"/>
        </w:rPr>
        <w:t>inter-slot time domain OCC</w:t>
      </w:r>
      <w:r>
        <w:rPr>
          <w:rFonts w:eastAsia="等线"/>
          <w:b/>
          <w:i/>
          <w:iCs/>
          <w:sz w:val="21"/>
          <w:lang w:val="en-GB" w:eastAsia="zh-CN"/>
        </w:rPr>
        <w:t xml:space="preserve">, coherent combining is needed, which makes it sensitive to phase </w:t>
      </w:r>
      <w:r w:rsidRPr="00C00282">
        <w:rPr>
          <w:rFonts w:eastAsia="等线"/>
          <w:b/>
          <w:i/>
          <w:iCs/>
          <w:sz w:val="21"/>
          <w:lang w:val="en-GB" w:eastAsia="zh-CN"/>
        </w:rPr>
        <w:t>deviation</w:t>
      </w:r>
      <w:r>
        <w:rPr>
          <w:rFonts w:eastAsia="等线"/>
          <w:b/>
          <w:i/>
          <w:iCs/>
          <w:sz w:val="21"/>
          <w:lang w:val="en-GB" w:eastAsia="zh-CN"/>
        </w:rPr>
        <w:t xml:space="preserve">. </w:t>
      </w:r>
    </w:p>
    <w:p w14:paraId="3AD10F9A" w14:textId="77777777" w:rsidR="00CF676F" w:rsidRDefault="00CF676F" w:rsidP="00CF676F">
      <w:pPr>
        <w:jc w:val="both"/>
        <w:rPr>
          <w:rFonts w:eastAsia="等线"/>
          <w:b/>
          <w:i/>
          <w:iCs/>
          <w:sz w:val="21"/>
          <w:lang w:val="en-GB" w:eastAsia="zh-CN"/>
        </w:rPr>
      </w:pPr>
      <w:r>
        <w:rPr>
          <w:rFonts w:eastAsia="等线"/>
          <w:b/>
          <w:i/>
          <w:iCs/>
          <w:sz w:val="21"/>
          <w:lang w:val="en-GB" w:eastAsia="zh-CN"/>
        </w:rPr>
        <w:t>O</w:t>
      </w:r>
      <w:r w:rsidRPr="009422AF">
        <w:rPr>
          <w:rFonts w:eastAsia="等线"/>
          <w:b/>
          <w:i/>
          <w:iCs/>
          <w:sz w:val="21"/>
          <w:lang w:val="en-GB" w:eastAsia="zh-CN"/>
        </w:rPr>
        <w:t>bservation</w:t>
      </w:r>
      <w:r>
        <w:rPr>
          <w:rFonts w:eastAsia="等线"/>
          <w:b/>
          <w:i/>
          <w:iCs/>
          <w:sz w:val="21"/>
          <w:lang w:val="en-GB" w:eastAsia="zh-CN"/>
        </w:rPr>
        <w:t xml:space="preserve"> 6: T</w:t>
      </w:r>
      <w:r w:rsidRPr="000868B8">
        <w:rPr>
          <w:rFonts w:eastAsia="等线"/>
          <w:b/>
          <w:i/>
          <w:iCs/>
          <w:sz w:val="21"/>
          <w:lang w:val="en-GB" w:eastAsia="zh-CN"/>
        </w:rPr>
        <w:t>he receiver cannot decode the data unless all the data is received</w:t>
      </w:r>
      <w:r>
        <w:rPr>
          <w:rFonts w:eastAsia="等线"/>
          <w:b/>
          <w:i/>
          <w:iCs/>
          <w:sz w:val="21"/>
          <w:lang w:val="en-GB" w:eastAsia="zh-CN"/>
        </w:rPr>
        <w:t xml:space="preserve"> for </w:t>
      </w:r>
      <w:r w:rsidRPr="00461364">
        <w:rPr>
          <w:rFonts w:eastAsia="等线"/>
          <w:b/>
          <w:i/>
          <w:iCs/>
          <w:sz w:val="21"/>
          <w:lang w:val="en-GB" w:eastAsia="zh-CN"/>
        </w:rPr>
        <w:t>inter-slot time domain OCC</w:t>
      </w:r>
      <w:r>
        <w:rPr>
          <w:rFonts w:eastAsia="等线"/>
          <w:b/>
          <w:i/>
          <w:iCs/>
          <w:sz w:val="21"/>
          <w:lang w:val="en-GB" w:eastAsia="zh-CN"/>
        </w:rPr>
        <w:t>,</w:t>
      </w:r>
      <w:r w:rsidRPr="000146F4">
        <w:t xml:space="preserve"> </w:t>
      </w:r>
      <w:r w:rsidRPr="000146F4">
        <w:rPr>
          <w:rFonts w:eastAsia="等线"/>
          <w:b/>
          <w:i/>
          <w:iCs/>
          <w:sz w:val="21"/>
          <w:lang w:val="en-GB" w:eastAsia="zh-CN"/>
        </w:rPr>
        <w:t>which may cause a quite long latency</w:t>
      </w:r>
      <w:r>
        <w:rPr>
          <w:rFonts w:eastAsia="等线"/>
          <w:b/>
          <w:i/>
          <w:iCs/>
          <w:sz w:val="21"/>
          <w:lang w:val="en-GB" w:eastAsia="zh-CN"/>
        </w:rPr>
        <w:t>.</w:t>
      </w:r>
    </w:p>
    <w:p w14:paraId="2E0721D9" w14:textId="77777777" w:rsidR="00AA7C5E" w:rsidRPr="007C3716" w:rsidRDefault="00AA7C5E" w:rsidP="00AA7C5E">
      <w:pPr>
        <w:jc w:val="both"/>
        <w:rPr>
          <w:rFonts w:eastAsia="等线"/>
          <w:b/>
          <w:i/>
          <w:iCs/>
          <w:color w:val="FF0000"/>
          <w:sz w:val="21"/>
          <w:lang w:val="en-GB" w:eastAsia="zh-CN"/>
        </w:rPr>
      </w:pPr>
    </w:p>
    <w:p w14:paraId="585A9E44" w14:textId="782E9495" w:rsidR="00AA7C5E" w:rsidRPr="00DF47E1" w:rsidRDefault="00AA7C5E" w:rsidP="00AA7C5E">
      <w:pPr>
        <w:jc w:val="both"/>
        <w:rPr>
          <w:rFonts w:eastAsia="等线"/>
          <w:b/>
          <w:i/>
          <w:iCs/>
          <w:sz w:val="21"/>
          <w:lang w:val="en-GB" w:eastAsia="zh-CN"/>
        </w:rPr>
      </w:pPr>
      <w:r w:rsidRPr="00DF47E1">
        <w:rPr>
          <w:rFonts w:eastAsia="等线" w:hint="eastAsia"/>
          <w:b/>
          <w:i/>
          <w:iCs/>
          <w:sz w:val="21"/>
          <w:lang w:val="en-GB" w:eastAsia="zh-CN"/>
        </w:rPr>
        <w:t>P</w:t>
      </w:r>
      <w:r w:rsidRPr="00DF47E1">
        <w:rPr>
          <w:rFonts w:eastAsia="等线"/>
          <w:b/>
          <w:i/>
          <w:iCs/>
          <w:sz w:val="21"/>
          <w:lang w:val="en-GB" w:eastAsia="zh-CN"/>
        </w:rPr>
        <w:t>roposal 1:</w:t>
      </w:r>
      <w:r w:rsidRPr="00DF47E1">
        <w:t xml:space="preserve"> </w:t>
      </w:r>
      <w:r w:rsidRPr="00DF47E1">
        <w:rPr>
          <w:rFonts w:eastAsia="等线"/>
          <w:b/>
          <w:i/>
          <w:iCs/>
          <w:sz w:val="21"/>
          <w:lang w:val="en-GB" w:eastAsia="zh-CN"/>
        </w:rPr>
        <w:t>Both 1 and 2 RBs should be supported; greater than 2 RBs can be further considered.</w:t>
      </w:r>
    </w:p>
    <w:p w14:paraId="7988C337" w14:textId="77777777" w:rsidR="00E60A52" w:rsidRPr="002D70D1" w:rsidRDefault="00E60A52" w:rsidP="00E60A52">
      <w:pPr>
        <w:jc w:val="both"/>
        <w:rPr>
          <w:rFonts w:eastAsia="等线"/>
          <w:b/>
          <w:i/>
          <w:iCs/>
          <w:sz w:val="21"/>
          <w:lang w:val="en-GB" w:eastAsia="zh-CN"/>
        </w:rPr>
      </w:pPr>
      <w:r w:rsidRPr="002D70D1">
        <w:rPr>
          <w:rFonts w:eastAsia="等线" w:hint="eastAsia"/>
          <w:b/>
          <w:i/>
          <w:iCs/>
          <w:sz w:val="21"/>
          <w:lang w:val="en-GB" w:eastAsia="zh-CN"/>
        </w:rPr>
        <w:t>P</w:t>
      </w:r>
      <w:r w:rsidRPr="002D70D1">
        <w:rPr>
          <w:rFonts w:eastAsia="等线"/>
          <w:b/>
          <w:i/>
          <w:iCs/>
          <w:sz w:val="21"/>
          <w:lang w:val="en-GB" w:eastAsia="zh-CN"/>
        </w:rPr>
        <w:t xml:space="preserve">roposal </w:t>
      </w:r>
      <w:r>
        <w:rPr>
          <w:rFonts w:eastAsia="等线"/>
          <w:b/>
          <w:i/>
          <w:iCs/>
          <w:sz w:val="21"/>
          <w:lang w:val="en-GB" w:eastAsia="zh-CN"/>
        </w:rPr>
        <w:t>2</w:t>
      </w:r>
      <w:r w:rsidRPr="002D70D1">
        <w:rPr>
          <w:rFonts w:eastAsia="等线"/>
          <w:b/>
          <w:i/>
          <w:iCs/>
          <w:sz w:val="21"/>
          <w:lang w:val="en-GB" w:eastAsia="zh-CN"/>
        </w:rPr>
        <w:t xml:space="preserve">: </w:t>
      </w:r>
      <w:r>
        <w:rPr>
          <w:rFonts w:eastAsia="等线" w:hint="eastAsia"/>
          <w:b/>
          <w:i/>
          <w:iCs/>
          <w:sz w:val="21"/>
          <w:lang w:val="en-GB" w:eastAsia="zh-CN"/>
        </w:rPr>
        <w:t>I</w:t>
      </w:r>
      <w:r w:rsidRPr="002D70D1">
        <w:rPr>
          <w:rFonts w:eastAsia="等线"/>
          <w:b/>
          <w:i/>
          <w:iCs/>
          <w:sz w:val="21"/>
          <w:lang w:val="en-GB" w:eastAsia="zh-CN"/>
        </w:rPr>
        <w:t xml:space="preserve">nter-slot time domain OCC </w:t>
      </w:r>
      <w:r>
        <w:rPr>
          <w:rFonts w:eastAsia="等线" w:hint="eastAsia"/>
          <w:b/>
          <w:i/>
          <w:iCs/>
          <w:sz w:val="21"/>
          <w:lang w:val="en-GB" w:eastAsia="zh-CN"/>
        </w:rPr>
        <w:t>is</w:t>
      </w:r>
      <w:r w:rsidRPr="002D70D1">
        <w:rPr>
          <w:rFonts w:eastAsia="等线"/>
          <w:b/>
          <w:i/>
          <w:iCs/>
          <w:sz w:val="21"/>
          <w:lang w:val="en-GB" w:eastAsia="zh-CN"/>
        </w:rPr>
        <w:t xml:space="preserve"> slightly preferred</w:t>
      </w:r>
      <w:r>
        <w:rPr>
          <w:rFonts w:eastAsia="等线"/>
          <w:b/>
          <w:i/>
          <w:iCs/>
          <w:sz w:val="21"/>
          <w:lang w:val="en-GB" w:eastAsia="zh-CN"/>
        </w:rPr>
        <w:t xml:space="preserve"> when the number of RBs is </w:t>
      </w:r>
      <w:r w:rsidRPr="005A5EBC">
        <w:rPr>
          <w:rFonts w:eastAsia="等线"/>
          <w:b/>
          <w:i/>
          <w:iCs/>
          <w:sz w:val="21"/>
          <w:lang w:val="en-GB" w:eastAsia="zh-CN"/>
        </w:rPr>
        <w:t>configured for UE</w:t>
      </w:r>
      <w:r>
        <w:rPr>
          <w:rFonts w:eastAsia="等线"/>
          <w:b/>
          <w:i/>
          <w:iCs/>
          <w:sz w:val="21"/>
          <w:lang w:val="en-GB" w:eastAsia="zh-CN"/>
        </w:rPr>
        <w:t xml:space="preserve"> ≥ 2.</w:t>
      </w:r>
    </w:p>
    <w:p w14:paraId="33FD5CE1" w14:textId="77777777" w:rsidR="009B7AA7" w:rsidRPr="00095DBE" w:rsidRDefault="009B7AA7" w:rsidP="009B7AA7">
      <w:pPr>
        <w:jc w:val="both"/>
        <w:rPr>
          <w:rFonts w:eastAsia="等线"/>
          <w:b/>
          <w:i/>
          <w:iCs/>
          <w:sz w:val="21"/>
          <w:lang w:val="en-GB" w:eastAsia="zh-CN"/>
        </w:rPr>
      </w:pPr>
      <w:r w:rsidRPr="00095DBE">
        <w:rPr>
          <w:rFonts w:eastAsia="等线" w:hint="eastAsia"/>
          <w:b/>
          <w:i/>
          <w:iCs/>
          <w:sz w:val="21"/>
          <w:lang w:val="en-GB" w:eastAsia="zh-CN"/>
        </w:rPr>
        <w:t>P</w:t>
      </w:r>
      <w:r w:rsidRPr="00095DBE">
        <w:rPr>
          <w:rFonts w:eastAsia="等线"/>
          <w:b/>
          <w:i/>
          <w:iCs/>
          <w:sz w:val="21"/>
          <w:lang w:val="en-GB" w:eastAsia="zh-CN"/>
        </w:rPr>
        <w:t xml:space="preserve">roposal </w:t>
      </w:r>
      <w:r>
        <w:rPr>
          <w:rFonts w:eastAsia="等线"/>
          <w:b/>
          <w:i/>
          <w:iCs/>
          <w:sz w:val="21"/>
          <w:lang w:val="en-GB" w:eastAsia="zh-CN"/>
        </w:rPr>
        <w:t>3</w:t>
      </w:r>
      <w:r w:rsidRPr="00095DBE">
        <w:rPr>
          <w:rFonts w:eastAsia="等线"/>
          <w:b/>
          <w:i/>
          <w:iCs/>
          <w:sz w:val="21"/>
          <w:lang w:val="en-GB" w:eastAsia="zh-CN"/>
        </w:rPr>
        <w:t xml:space="preserve">: </w:t>
      </w:r>
      <w:r>
        <w:rPr>
          <w:rFonts w:eastAsia="等线"/>
          <w:b/>
          <w:i/>
          <w:iCs/>
          <w:sz w:val="21"/>
          <w:lang w:val="en-GB" w:eastAsia="zh-CN"/>
        </w:rPr>
        <w:t xml:space="preserve">At least </w:t>
      </w:r>
      <w:r w:rsidRPr="00DB5653">
        <w:rPr>
          <w:rFonts w:eastAsia="等线"/>
          <w:b/>
          <w:i/>
          <w:iCs/>
          <w:sz w:val="21"/>
          <w:lang w:val="en-GB" w:eastAsia="zh-CN"/>
        </w:rPr>
        <w:t>the following two solutions can be considered</w:t>
      </w:r>
      <w:r>
        <w:rPr>
          <w:rFonts w:eastAsia="等线"/>
          <w:b/>
          <w:i/>
          <w:iCs/>
          <w:sz w:val="21"/>
          <w:lang w:val="en-GB" w:eastAsia="zh-CN"/>
        </w:rPr>
        <w:t xml:space="preserve"> to solve the </w:t>
      </w:r>
      <w:r w:rsidRPr="003F1F76">
        <w:rPr>
          <w:rFonts w:eastAsia="等线"/>
          <w:b/>
          <w:i/>
          <w:iCs/>
          <w:sz w:val="21"/>
          <w:lang w:val="en-GB" w:eastAsia="zh-CN"/>
        </w:rPr>
        <w:t>UCI multiplexing</w:t>
      </w:r>
      <w:r>
        <w:rPr>
          <w:rFonts w:eastAsia="等线"/>
          <w:b/>
          <w:i/>
          <w:iCs/>
          <w:sz w:val="21"/>
          <w:lang w:val="en-GB" w:eastAsia="zh-CN"/>
        </w:rPr>
        <w:t xml:space="preserve"> </w:t>
      </w:r>
      <w:proofErr w:type="gramStart"/>
      <w:r>
        <w:rPr>
          <w:rFonts w:eastAsia="等线"/>
          <w:b/>
          <w:i/>
          <w:iCs/>
          <w:sz w:val="21"/>
          <w:lang w:val="en-GB" w:eastAsia="zh-CN"/>
        </w:rPr>
        <w:t>issue</w:t>
      </w:r>
      <w:proofErr w:type="gramEnd"/>
    </w:p>
    <w:p w14:paraId="19E0FA82" w14:textId="77777777" w:rsidR="009B7AA7" w:rsidRPr="00BC60FD" w:rsidRDefault="009B7AA7" w:rsidP="009B7AA7">
      <w:pPr>
        <w:pStyle w:val="aff1"/>
        <w:numPr>
          <w:ilvl w:val="0"/>
          <w:numId w:val="48"/>
        </w:numPr>
        <w:ind w:firstLineChars="0"/>
        <w:jc w:val="both"/>
        <w:rPr>
          <w:rFonts w:eastAsia="等线"/>
          <w:b/>
          <w:i/>
          <w:iCs/>
          <w:sz w:val="21"/>
          <w:lang w:val="en-GB" w:eastAsia="zh-CN"/>
        </w:rPr>
      </w:pPr>
      <w:r w:rsidRPr="00BC60FD">
        <w:rPr>
          <w:rFonts w:eastAsia="等线"/>
          <w:b/>
          <w:i/>
          <w:iCs/>
          <w:sz w:val="21"/>
          <w:lang w:val="en-GB" w:eastAsia="zh-CN"/>
        </w:rPr>
        <w:t>Potential Solution 1: repeat UCI messages in all slots using inter-slot time domain OCC.</w:t>
      </w:r>
    </w:p>
    <w:p w14:paraId="66F70DBD" w14:textId="77777777" w:rsidR="009B7AA7" w:rsidRPr="00BC60FD" w:rsidRDefault="009B7AA7" w:rsidP="009B7AA7">
      <w:pPr>
        <w:pStyle w:val="aff1"/>
        <w:numPr>
          <w:ilvl w:val="0"/>
          <w:numId w:val="48"/>
        </w:numPr>
        <w:ind w:firstLineChars="0"/>
        <w:jc w:val="both"/>
        <w:rPr>
          <w:rFonts w:eastAsia="等线"/>
          <w:b/>
          <w:i/>
          <w:iCs/>
          <w:sz w:val="21"/>
          <w:lang w:val="en-GB" w:eastAsia="zh-CN"/>
        </w:rPr>
      </w:pPr>
      <w:r w:rsidRPr="00BC60FD">
        <w:rPr>
          <w:rFonts w:eastAsia="等线"/>
          <w:b/>
          <w:i/>
          <w:iCs/>
          <w:sz w:val="21"/>
          <w:lang w:val="en-GB" w:eastAsia="zh-CN"/>
        </w:rPr>
        <w:t>Potential Solution 2: pre-reserving UCI resources in other slots.</w:t>
      </w:r>
    </w:p>
    <w:p w14:paraId="24FDA072" w14:textId="77777777" w:rsidR="00543BC6" w:rsidRPr="00DF47E1" w:rsidRDefault="00543BC6" w:rsidP="00543BC6">
      <w:pPr>
        <w:jc w:val="both"/>
        <w:rPr>
          <w:rFonts w:eastAsia="等线"/>
          <w:b/>
          <w:i/>
          <w:iCs/>
          <w:sz w:val="21"/>
          <w:lang w:val="en-GB" w:eastAsia="zh-CN"/>
        </w:rPr>
      </w:pPr>
      <w:r w:rsidRPr="00DF47E1">
        <w:rPr>
          <w:rFonts w:eastAsia="等线" w:hint="eastAsia"/>
          <w:b/>
          <w:i/>
          <w:iCs/>
          <w:sz w:val="21"/>
          <w:lang w:val="en-GB" w:eastAsia="zh-CN"/>
        </w:rPr>
        <w:t>P</w:t>
      </w:r>
      <w:r w:rsidRPr="00DF47E1">
        <w:rPr>
          <w:rFonts w:eastAsia="等线"/>
          <w:b/>
          <w:i/>
          <w:iCs/>
          <w:sz w:val="21"/>
          <w:lang w:val="en-GB" w:eastAsia="zh-CN"/>
        </w:rPr>
        <w:t>roposal 4: RAN1 support using a fixed RV number for repetitions in inter-slot time domain OCC.</w:t>
      </w:r>
    </w:p>
    <w:p w14:paraId="3100F87A" w14:textId="042B597C" w:rsidR="00543BC6" w:rsidRPr="00DF47E1" w:rsidRDefault="00543BC6" w:rsidP="00543BC6">
      <w:pPr>
        <w:jc w:val="both"/>
        <w:rPr>
          <w:rFonts w:eastAsia="等线"/>
          <w:b/>
          <w:i/>
          <w:iCs/>
          <w:sz w:val="21"/>
          <w:lang w:val="en-GB" w:eastAsia="zh-CN"/>
        </w:rPr>
      </w:pPr>
      <w:r w:rsidRPr="00DF47E1">
        <w:rPr>
          <w:rFonts w:eastAsia="等线" w:hint="eastAsia"/>
          <w:b/>
          <w:i/>
          <w:iCs/>
          <w:sz w:val="21"/>
          <w:lang w:val="en-GB" w:eastAsia="zh-CN"/>
        </w:rPr>
        <w:t>P</w:t>
      </w:r>
      <w:r w:rsidRPr="00DF47E1">
        <w:rPr>
          <w:rFonts w:eastAsia="等线"/>
          <w:b/>
          <w:i/>
          <w:iCs/>
          <w:sz w:val="21"/>
          <w:lang w:val="en-GB" w:eastAsia="zh-CN"/>
        </w:rPr>
        <w:t xml:space="preserve">roposal 5: Coherent combining issue </w:t>
      </w:r>
      <w:r w:rsidR="00F1452D" w:rsidRPr="00DF47E1">
        <w:rPr>
          <w:rFonts w:eastAsia="等线"/>
          <w:b/>
          <w:i/>
          <w:iCs/>
          <w:sz w:val="21"/>
          <w:lang w:val="en-GB" w:eastAsia="zh-CN"/>
        </w:rPr>
        <w:t xml:space="preserve">in inter-slot time domain OCC </w:t>
      </w:r>
      <w:r w:rsidRPr="00DF47E1">
        <w:rPr>
          <w:rFonts w:eastAsia="等线"/>
          <w:b/>
          <w:i/>
          <w:iCs/>
          <w:sz w:val="21"/>
          <w:lang w:val="en-GB" w:eastAsia="zh-CN"/>
        </w:rPr>
        <w:t>caused by dropping rules or other reasons should be further considered.</w:t>
      </w:r>
    </w:p>
    <w:p w14:paraId="475BD6F0" w14:textId="77777777" w:rsidR="00DA0E7A" w:rsidRPr="00675E56" w:rsidRDefault="00DA0E7A" w:rsidP="0035773F">
      <w:pPr>
        <w:jc w:val="both"/>
        <w:rPr>
          <w:rFonts w:eastAsia="等线"/>
          <w:b/>
          <w:i/>
          <w:iCs/>
          <w:sz w:val="21"/>
          <w:lang w:val="en-GB" w:eastAsia="zh-CN"/>
        </w:rPr>
      </w:pPr>
    </w:p>
    <w:p w14:paraId="47670CA9" w14:textId="77777777" w:rsidR="00533E58" w:rsidRPr="00242FBB" w:rsidRDefault="00533E58" w:rsidP="00CC2BC7">
      <w:pPr>
        <w:pStyle w:val="1"/>
      </w:pPr>
      <w:r w:rsidRPr="00242FBB">
        <w:lastRenderedPageBreak/>
        <w:t>References</w:t>
      </w:r>
    </w:p>
    <w:p w14:paraId="66B738C7" w14:textId="2C107E36" w:rsidR="00203C8E" w:rsidRPr="00B7530C" w:rsidRDefault="00B7530C" w:rsidP="00B7530C">
      <w:pPr>
        <w:pStyle w:val="aff1"/>
        <w:numPr>
          <w:ilvl w:val="0"/>
          <w:numId w:val="5"/>
        </w:numPr>
        <w:ind w:firstLineChars="0"/>
        <w:rPr>
          <w:sz w:val="21"/>
          <w:szCs w:val="21"/>
          <w:lang w:eastAsia="zh-CN"/>
        </w:rPr>
      </w:pPr>
      <w:r w:rsidRPr="00B7530C">
        <w:rPr>
          <w:sz w:val="21"/>
          <w:szCs w:val="21"/>
          <w:lang w:eastAsia="zh-CN"/>
        </w:rPr>
        <w:t>3GPP RAN1 Chairman’s Notes, RAN1 meeting #116-bis, Changsha, Hunan Province, China, April 15th – April 19th, 2024.</w:t>
      </w:r>
    </w:p>
    <w:p w14:paraId="5B6DCA52" w14:textId="6F627B79" w:rsidR="003B4578" w:rsidRPr="00F419B0" w:rsidRDefault="003B4578" w:rsidP="00F419B0">
      <w:pPr>
        <w:pStyle w:val="aff1"/>
        <w:numPr>
          <w:ilvl w:val="0"/>
          <w:numId w:val="5"/>
        </w:numPr>
        <w:ind w:firstLineChars="0"/>
        <w:rPr>
          <w:sz w:val="21"/>
          <w:szCs w:val="21"/>
          <w:lang w:eastAsia="zh-CN"/>
        </w:rPr>
      </w:pPr>
      <w:r w:rsidRPr="003B4578">
        <w:rPr>
          <w:sz w:val="21"/>
          <w:szCs w:val="21"/>
          <w:lang w:eastAsia="zh-CN"/>
        </w:rPr>
        <w:t>R1-2403423</w:t>
      </w:r>
      <w:r>
        <w:rPr>
          <w:rFonts w:hint="eastAsia"/>
          <w:sz w:val="21"/>
          <w:szCs w:val="21"/>
          <w:lang w:eastAsia="zh-CN"/>
        </w:rPr>
        <w:t>,</w:t>
      </w:r>
      <w:r>
        <w:rPr>
          <w:sz w:val="21"/>
          <w:szCs w:val="21"/>
          <w:lang w:eastAsia="zh-CN"/>
        </w:rPr>
        <w:t xml:space="preserve"> “</w:t>
      </w:r>
      <w:r w:rsidRPr="003B4578">
        <w:rPr>
          <w:sz w:val="21"/>
          <w:szCs w:val="21"/>
          <w:lang w:eastAsia="zh-CN"/>
        </w:rPr>
        <w:t>Feature lead summary #2 of AI 9.11.3 on NR-NTN uplink capacity and throughput</w:t>
      </w:r>
      <w:r w:rsidR="0013274B">
        <w:rPr>
          <w:sz w:val="21"/>
          <w:szCs w:val="21"/>
          <w:lang w:eastAsia="zh-CN"/>
        </w:rPr>
        <w:t>,” April 2024.</w:t>
      </w:r>
    </w:p>
    <w:sectPr w:rsidR="003B4578" w:rsidRPr="00F419B0" w:rsidSect="000F225F">
      <w:footerReference w:type="default" r:id="rId3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6AF63" w14:textId="77777777" w:rsidR="000F225F" w:rsidRDefault="000F225F">
      <w:r>
        <w:separator/>
      </w:r>
    </w:p>
  </w:endnote>
  <w:endnote w:type="continuationSeparator" w:id="0">
    <w:p w14:paraId="02267499" w14:textId="77777777" w:rsidR="000F225F" w:rsidRDefault="000F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ED5B1" w14:textId="77777777" w:rsidR="000F225F" w:rsidRDefault="000F225F">
      <w:r>
        <w:separator/>
      </w:r>
    </w:p>
  </w:footnote>
  <w:footnote w:type="continuationSeparator" w:id="0">
    <w:p w14:paraId="2522A07B" w14:textId="77777777" w:rsidR="000F225F" w:rsidRDefault="000F2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A663BD"/>
    <w:multiLevelType w:val="hybridMultilevel"/>
    <w:tmpl w:val="0472CB1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D4219"/>
    <w:multiLevelType w:val="hybridMultilevel"/>
    <w:tmpl w:val="E5C07F5A"/>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3392"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8A460CF"/>
    <w:multiLevelType w:val="hybridMultilevel"/>
    <w:tmpl w:val="7C30C2C8"/>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F25284E"/>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357034"/>
    <w:multiLevelType w:val="hybridMultilevel"/>
    <w:tmpl w:val="825C9A6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6923CA"/>
    <w:multiLevelType w:val="hybridMultilevel"/>
    <w:tmpl w:val="8DA691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753099"/>
    <w:multiLevelType w:val="multilevel"/>
    <w:tmpl w:val="4E753099"/>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41B426B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0108E"/>
    <w:multiLevelType w:val="hybridMultilevel"/>
    <w:tmpl w:val="A2C86E5A"/>
    <w:lvl w:ilvl="0" w:tplc="85FED87C">
      <w:numFmt w:val="bullet"/>
      <w:lvlText w:val="-"/>
      <w:lvlJc w:val="left"/>
      <w:pPr>
        <w:ind w:left="1413"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5C1698"/>
    <w:multiLevelType w:val="hybridMultilevel"/>
    <w:tmpl w:val="8850E8F8"/>
    <w:lvl w:ilvl="0" w:tplc="85FED87C">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EB441F8"/>
    <w:multiLevelType w:val="hybridMultilevel"/>
    <w:tmpl w:val="2A3C963E"/>
    <w:lvl w:ilvl="0" w:tplc="85FED87C">
      <w:numFmt w:val="bullet"/>
      <w:lvlText w:val="-"/>
      <w:lvlJc w:val="left"/>
      <w:pPr>
        <w:ind w:left="720" w:hanging="42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A17ED596"/>
    <w:lvl w:ilvl="0" w:tplc="7ABACD96">
      <w:start w:val="1"/>
      <w:numFmt w:val="decimal"/>
      <w:lvlText w:val="%1."/>
      <w:lvlJc w:val="left"/>
      <w:pPr>
        <w:ind w:left="420" w:hanging="420"/>
      </w:pPr>
      <w:rPr>
        <w:rFonts w:hint="default"/>
        <w:lang w:val="en-GB"/>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9F26A3"/>
    <w:multiLevelType w:val="hybridMultilevel"/>
    <w:tmpl w:val="5596CB5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0834894">
    <w:abstractNumId w:val="27"/>
  </w:num>
  <w:num w:numId="2" w16cid:durableId="792559398">
    <w:abstractNumId w:val="12"/>
  </w:num>
  <w:num w:numId="3" w16cid:durableId="30762903">
    <w:abstractNumId w:val="26"/>
  </w:num>
  <w:num w:numId="4" w16cid:durableId="1276642075">
    <w:abstractNumId w:val="1"/>
  </w:num>
  <w:num w:numId="5" w16cid:durableId="1866403979">
    <w:abstractNumId w:val="29"/>
  </w:num>
  <w:num w:numId="6" w16cid:durableId="2138141358">
    <w:abstractNumId w:val="19"/>
  </w:num>
  <w:num w:numId="7" w16cid:durableId="1592620745">
    <w:abstractNumId w:val="28"/>
  </w:num>
  <w:num w:numId="8" w16cid:durableId="465976827">
    <w:abstractNumId w:val="18"/>
  </w:num>
  <w:num w:numId="9" w16cid:durableId="2181347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55668670">
    <w:abstractNumId w:val="22"/>
  </w:num>
  <w:num w:numId="11" w16cid:durableId="904220610">
    <w:abstractNumId w:val="32"/>
  </w:num>
  <w:num w:numId="12" w16cid:durableId="1303584867">
    <w:abstractNumId w:val="5"/>
  </w:num>
  <w:num w:numId="13" w16cid:durableId="389158484">
    <w:abstractNumId w:val="43"/>
  </w:num>
  <w:num w:numId="14" w16cid:durableId="2325366">
    <w:abstractNumId w:val="7"/>
  </w:num>
  <w:num w:numId="15" w16cid:durableId="60257929">
    <w:abstractNumId w:val="8"/>
  </w:num>
  <w:num w:numId="16" w16cid:durableId="822815865">
    <w:abstractNumId w:val="41"/>
  </w:num>
  <w:num w:numId="17" w16cid:durableId="1293638646">
    <w:abstractNumId w:val="14"/>
  </w:num>
  <w:num w:numId="18" w16cid:durableId="894662311">
    <w:abstractNumId w:val="12"/>
  </w:num>
  <w:num w:numId="19" w16cid:durableId="197284068">
    <w:abstractNumId w:val="31"/>
  </w:num>
  <w:num w:numId="20" w16cid:durableId="407386613">
    <w:abstractNumId w:val="3"/>
  </w:num>
  <w:num w:numId="21" w16cid:durableId="556747038">
    <w:abstractNumId w:val="10"/>
  </w:num>
  <w:num w:numId="22" w16cid:durableId="1360082463">
    <w:abstractNumId w:val="17"/>
  </w:num>
  <w:num w:numId="23" w16cid:durableId="822627958">
    <w:abstractNumId w:val="37"/>
  </w:num>
  <w:num w:numId="24" w16cid:durableId="1577208543">
    <w:abstractNumId w:val="30"/>
  </w:num>
  <w:num w:numId="25" w16cid:durableId="1109590799">
    <w:abstractNumId w:val="2"/>
  </w:num>
  <w:num w:numId="26" w16cid:durableId="663895659">
    <w:abstractNumId w:val="35"/>
  </w:num>
  <w:num w:numId="27" w16cid:durableId="1304504925">
    <w:abstractNumId w:val="39"/>
  </w:num>
  <w:num w:numId="28" w16cid:durableId="1831018413">
    <w:abstractNumId w:val="38"/>
  </w:num>
  <w:num w:numId="29" w16cid:durableId="557010306">
    <w:abstractNumId w:val="15"/>
  </w:num>
  <w:num w:numId="30" w16cid:durableId="986133753">
    <w:abstractNumId w:val="16"/>
  </w:num>
  <w:num w:numId="31" w16cid:durableId="1203706931">
    <w:abstractNumId w:val="25"/>
  </w:num>
  <w:num w:numId="32" w16cid:durableId="280499875">
    <w:abstractNumId w:val="13"/>
  </w:num>
  <w:num w:numId="33" w16cid:durableId="1322781930">
    <w:abstractNumId w:val="34"/>
  </w:num>
  <w:num w:numId="34" w16cid:durableId="56051386">
    <w:abstractNumId w:val="36"/>
  </w:num>
  <w:num w:numId="35" w16cid:durableId="222906576">
    <w:abstractNumId w:val="33"/>
  </w:num>
  <w:num w:numId="36" w16cid:durableId="1052464816">
    <w:abstractNumId w:val="40"/>
  </w:num>
  <w:num w:numId="37" w16cid:durableId="992609783">
    <w:abstractNumId w:val="4"/>
  </w:num>
  <w:num w:numId="38" w16cid:durableId="1172451151">
    <w:abstractNumId w:val="11"/>
  </w:num>
  <w:num w:numId="39" w16cid:durableId="1082485077">
    <w:abstractNumId w:val="20"/>
  </w:num>
  <w:num w:numId="40" w16cid:durableId="811218277">
    <w:abstractNumId w:val="21"/>
  </w:num>
  <w:num w:numId="41" w16cid:durableId="714547921">
    <w:abstractNumId w:val="6"/>
  </w:num>
  <w:num w:numId="42" w16cid:durableId="1104304310">
    <w:abstractNumId w:val="42"/>
  </w:num>
  <w:num w:numId="43" w16cid:durableId="1970699959">
    <w:abstractNumId w:val="28"/>
  </w:num>
  <w:num w:numId="44" w16cid:durableId="988704911">
    <w:abstractNumId w:val="28"/>
  </w:num>
  <w:num w:numId="45" w16cid:durableId="336690737">
    <w:abstractNumId w:val="24"/>
  </w:num>
  <w:num w:numId="46" w16cid:durableId="1916931908">
    <w:abstractNumId w:val="28"/>
  </w:num>
  <w:num w:numId="47" w16cid:durableId="1225142637">
    <w:abstractNumId w:val="23"/>
  </w:num>
  <w:num w:numId="48" w16cid:durableId="204331373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2AE"/>
    <w:rsid w:val="00000650"/>
    <w:rsid w:val="000007C7"/>
    <w:rsid w:val="000008B0"/>
    <w:rsid w:val="000011D6"/>
    <w:rsid w:val="000012C1"/>
    <w:rsid w:val="000012DC"/>
    <w:rsid w:val="00001957"/>
    <w:rsid w:val="00001A55"/>
    <w:rsid w:val="00001A57"/>
    <w:rsid w:val="00001AC6"/>
    <w:rsid w:val="00001B95"/>
    <w:rsid w:val="00001C38"/>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7EE"/>
    <w:rsid w:val="000038B0"/>
    <w:rsid w:val="00003944"/>
    <w:rsid w:val="000039E1"/>
    <w:rsid w:val="00003E11"/>
    <w:rsid w:val="00003F16"/>
    <w:rsid w:val="0000414E"/>
    <w:rsid w:val="0000430A"/>
    <w:rsid w:val="00004371"/>
    <w:rsid w:val="000047C0"/>
    <w:rsid w:val="00004936"/>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DAA"/>
    <w:rsid w:val="000104B2"/>
    <w:rsid w:val="00010581"/>
    <w:rsid w:val="000107EC"/>
    <w:rsid w:val="0001082E"/>
    <w:rsid w:val="000108A9"/>
    <w:rsid w:val="00010BFA"/>
    <w:rsid w:val="00010D02"/>
    <w:rsid w:val="00010F34"/>
    <w:rsid w:val="00010F4C"/>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F4"/>
    <w:rsid w:val="00014BFC"/>
    <w:rsid w:val="00014C53"/>
    <w:rsid w:val="000154BB"/>
    <w:rsid w:val="000154C5"/>
    <w:rsid w:val="000156EE"/>
    <w:rsid w:val="000158D9"/>
    <w:rsid w:val="00015C88"/>
    <w:rsid w:val="00015DB5"/>
    <w:rsid w:val="00015E9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92"/>
    <w:rsid w:val="00021FDD"/>
    <w:rsid w:val="0002220C"/>
    <w:rsid w:val="000227A1"/>
    <w:rsid w:val="00022F9D"/>
    <w:rsid w:val="000232B9"/>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4F54"/>
    <w:rsid w:val="00025155"/>
    <w:rsid w:val="00025323"/>
    <w:rsid w:val="0002551D"/>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CC"/>
    <w:rsid w:val="00030E21"/>
    <w:rsid w:val="0003104B"/>
    <w:rsid w:val="00031159"/>
    <w:rsid w:val="000311F8"/>
    <w:rsid w:val="00031320"/>
    <w:rsid w:val="00031459"/>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23"/>
    <w:rsid w:val="00034425"/>
    <w:rsid w:val="000346E9"/>
    <w:rsid w:val="00034ADB"/>
    <w:rsid w:val="00034C3A"/>
    <w:rsid w:val="00034D74"/>
    <w:rsid w:val="00034D88"/>
    <w:rsid w:val="00034E41"/>
    <w:rsid w:val="00034EBD"/>
    <w:rsid w:val="000351A5"/>
    <w:rsid w:val="00035A0A"/>
    <w:rsid w:val="00035D04"/>
    <w:rsid w:val="00035F6E"/>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2B"/>
    <w:rsid w:val="0004047D"/>
    <w:rsid w:val="00040491"/>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3E9A"/>
    <w:rsid w:val="000442C1"/>
    <w:rsid w:val="000443C5"/>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DB"/>
    <w:rsid w:val="0005054F"/>
    <w:rsid w:val="000506E6"/>
    <w:rsid w:val="00050AF6"/>
    <w:rsid w:val="00050FBF"/>
    <w:rsid w:val="000511C8"/>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6EC9"/>
    <w:rsid w:val="0005709A"/>
    <w:rsid w:val="000570BE"/>
    <w:rsid w:val="0005739F"/>
    <w:rsid w:val="000574A3"/>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25"/>
    <w:rsid w:val="00063885"/>
    <w:rsid w:val="00063D9E"/>
    <w:rsid w:val="000641A5"/>
    <w:rsid w:val="00064311"/>
    <w:rsid w:val="00064720"/>
    <w:rsid w:val="000649F5"/>
    <w:rsid w:val="00064AD3"/>
    <w:rsid w:val="00064C01"/>
    <w:rsid w:val="00064C7A"/>
    <w:rsid w:val="00064D72"/>
    <w:rsid w:val="00064F3D"/>
    <w:rsid w:val="000655B0"/>
    <w:rsid w:val="00065674"/>
    <w:rsid w:val="000656A7"/>
    <w:rsid w:val="00065A54"/>
    <w:rsid w:val="00065AEC"/>
    <w:rsid w:val="00065DFF"/>
    <w:rsid w:val="00065EF0"/>
    <w:rsid w:val="0006601B"/>
    <w:rsid w:val="00066121"/>
    <w:rsid w:val="00066360"/>
    <w:rsid w:val="00066488"/>
    <w:rsid w:val="0006660A"/>
    <w:rsid w:val="0006684F"/>
    <w:rsid w:val="000669DA"/>
    <w:rsid w:val="00066B87"/>
    <w:rsid w:val="00067082"/>
    <w:rsid w:val="00067514"/>
    <w:rsid w:val="000675CD"/>
    <w:rsid w:val="00067933"/>
    <w:rsid w:val="00067A5E"/>
    <w:rsid w:val="00067B04"/>
    <w:rsid w:val="00067B4D"/>
    <w:rsid w:val="00067CB7"/>
    <w:rsid w:val="00067CD1"/>
    <w:rsid w:val="00067DD6"/>
    <w:rsid w:val="000701A4"/>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C2F"/>
    <w:rsid w:val="00072E18"/>
    <w:rsid w:val="000730DD"/>
    <w:rsid w:val="00073569"/>
    <w:rsid w:val="0007367F"/>
    <w:rsid w:val="000737A1"/>
    <w:rsid w:val="000737D1"/>
    <w:rsid w:val="00073B78"/>
    <w:rsid w:val="00073E1D"/>
    <w:rsid w:val="00073FB7"/>
    <w:rsid w:val="00074033"/>
    <w:rsid w:val="000742F1"/>
    <w:rsid w:val="00074681"/>
    <w:rsid w:val="00074BDA"/>
    <w:rsid w:val="00074DF4"/>
    <w:rsid w:val="00074E4D"/>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2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460"/>
    <w:rsid w:val="000836E9"/>
    <w:rsid w:val="000837C9"/>
    <w:rsid w:val="00083A5F"/>
    <w:rsid w:val="00083C08"/>
    <w:rsid w:val="00083ED0"/>
    <w:rsid w:val="00084275"/>
    <w:rsid w:val="00084284"/>
    <w:rsid w:val="0008449D"/>
    <w:rsid w:val="0008458B"/>
    <w:rsid w:val="000847D3"/>
    <w:rsid w:val="000847D8"/>
    <w:rsid w:val="00084CD0"/>
    <w:rsid w:val="00084FCF"/>
    <w:rsid w:val="00085063"/>
    <w:rsid w:val="0008521B"/>
    <w:rsid w:val="00085298"/>
    <w:rsid w:val="000852C4"/>
    <w:rsid w:val="00085493"/>
    <w:rsid w:val="0008557E"/>
    <w:rsid w:val="00085A4B"/>
    <w:rsid w:val="00085BD1"/>
    <w:rsid w:val="00085C08"/>
    <w:rsid w:val="00085CA3"/>
    <w:rsid w:val="00085EEA"/>
    <w:rsid w:val="00085F09"/>
    <w:rsid w:val="00085FB1"/>
    <w:rsid w:val="00086295"/>
    <w:rsid w:val="00086311"/>
    <w:rsid w:val="00086332"/>
    <w:rsid w:val="00086459"/>
    <w:rsid w:val="000864DA"/>
    <w:rsid w:val="000868B8"/>
    <w:rsid w:val="00086BE4"/>
    <w:rsid w:val="0008724E"/>
    <w:rsid w:val="000872E9"/>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84"/>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DBE"/>
    <w:rsid w:val="00095FC9"/>
    <w:rsid w:val="00096016"/>
    <w:rsid w:val="00096306"/>
    <w:rsid w:val="00096364"/>
    <w:rsid w:val="000963B4"/>
    <w:rsid w:val="000963D2"/>
    <w:rsid w:val="00096687"/>
    <w:rsid w:val="000966D7"/>
    <w:rsid w:val="0009672C"/>
    <w:rsid w:val="000967B5"/>
    <w:rsid w:val="000969B5"/>
    <w:rsid w:val="00096B33"/>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0EB6"/>
    <w:rsid w:val="000A128A"/>
    <w:rsid w:val="000A137B"/>
    <w:rsid w:val="000A161A"/>
    <w:rsid w:val="000A19E0"/>
    <w:rsid w:val="000A1B9C"/>
    <w:rsid w:val="000A1C9C"/>
    <w:rsid w:val="000A1D0B"/>
    <w:rsid w:val="000A20BA"/>
    <w:rsid w:val="000A21F7"/>
    <w:rsid w:val="000A25E4"/>
    <w:rsid w:val="000A283D"/>
    <w:rsid w:val="000A2B50"/>
    <w:rsid w:val="000A2BA9"/>
    <w:rsid w:val="000A2C2F"/>
    <w:rsid w:val="000A2F9D"/>
    <w:rsid w:val="000A30CD"/>
    <w:rsid w:val="000A3337"/>
    <w:rsid w:val="000A346F"/>
    <w:rsid w:val="000A3667"/>
    <w:rsid w:val="000A385D"/>
    <w:rsid w:val="000A3940"/>
    <w:rsid w:val="000A39FF"/>
    <w:rsid w:val="000A3A13"/>
    <w:rsid w:val="000A3C9D"/>
    <w:rsid w:val="000A3D5C"/>
    <w:rsid w:val="000A40AD"/>
    <w:rsid w:val="000A427A"/>
    <w:rsid w:val="000A42B9"/>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267"/>
    <w:rsid w:val="000B0369"/>
    <w:rsid w:val="000B0456"/>
    <w:rsid w:val="000B0B08"/>
    <w:rsid w:val="000B0F1F"/>
    <w:rsid w:val="000B11B6"/>
    <w:rsid w:val="000B12AF"/>
    <w:rsid w:val="000B14A1"/>
    <w:rsid w:val="000B150F"/>
    <w:rsid w:val="000B184E"/>
    <w:rsid w:val="000B185E"/>
    <w:rsid w:val="000B19E6"/>
    <w:rsid w:val="000B2394"/>
    <w:rsid w:val="000B245F"/>
    <w:rsid w:val="000B272E"/>
    <w:rsid w:val="000B2865"/>
    <w:rsid w:val="000B28AF"/>
    <w:rsid w:val="000B28DE"/>
    <w:rsid w:val="000B2A62"/>
    <w:rsid w:val="000B3063"/>
    <w:rsid w:val="000B34DA"/>
    <w:rsid w:val="000B3C8F"/>
    <w:rsid w:val="000B3F78"/>
    <w:rsid w:val="000B4063"/>
    <w:rsid w:val="000B4084"/>
    <w:rsid w:val="000B49ED"/>
    <w:rsid w:val="000B4C8D"/>
    <w:rsid w:val="000B4E47"/>
    <w:rsid w:val="000B4EBB"/>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085"/>
    <w:rsid w:val="000C0296"/>
    <w:rsid w:val="000C02A3"/>
    <w:rsid w:val="000C05FC"/>
    <w:rsid w:val="000C0804"/>
    <w:rsid w:val="000C09B6"/>
    <w:rsid w:val="000C0D46"/>
    <w:rsid w:val="000C0EC6"/>
    <w:rsid w:val="000C0F76"/>
    <w:rsid w:val="000C1060"/>
    <w:rsid w:val="000C15A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D69"/>
    <w:rsid w:val="000C6FEE"/>
    <w:rsid w:val="000C7002"/>
    <w:rsid w:val="000C7529"/>
    <w:rsid w:val="000C752C"/>
    <w:rsid w:val="000C75B9"/>
    <w:rsid w:val="000C779C"/>
    <w:rsid w:val="000C7A98"/>
    <w:rsid w:val="000C7EC3"/>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4E05"/>
    <w:rsid w:val="000D5097"/>
    <w:rsid w:val="000D5484"/>
    <w:rsid w:val="000D5510"/>
    <w:rsid w:val="000D56A7"/>
    <w:rsid w:val="000D57CD"/>
    <w:rsid w:val="000D5C1F"/>
    <w:rsid w:val="000D5D76"/>
    <w:rsid w:val="000D5E7C"/>
    <w:rsid w:val="000D609B"/>
    <w:rsid w:val="000D60DC"/>
    <w:rsid w:val="000D645F"/>
    <w:rsid w:val="000D6498"/>
    <w:rsid w:val="000D64FB"/>
    <w:rsid w:val="000D6762"/>
    <w:rsid w:val="000D676E"/>
    <w:rsid w:val="000D6855"/>
    <w:rsid w:val="000D6BDF"/>
    <w:rsid w:val="000D6D86"/>
    <w:rsid w:val="000D6F13"/>
    <w:rsid w:val="000D6FB2"/>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1F9"/>
    <w:rsid w:val="000E639D"/>
    <w:rsid w:val="000E63F5"/>
    <w:rsid w:val="000E676E"/>
    <w:rsid w:val="000E691F"/>
    <w:rsid w:val="000E694A"/>
    <w:rsid w:val="000E6B78"/>
    <w:rsid w:val="000E6DA2"/>
    <w:rsid w:val="000E6E11"/>
    <w:rsid w:val="000E6E3D"/>
    <w:rsid w:val="000E71AC"/>
    <w:rsid w:val="000E7291"/>
    <w:rsid w:val="000E7531"/>
    <w:rsid w:val="000E799C"/>
    <w:rsid w:val="000E7BCD"/>
    <w:rsid w:val="000E7C32"/>
    <w:rsid w:val="000E7DFC"/>
    <w:rsid w:val="000E7E06"/>
    <w:rsid w:val="000E7F59"/>
    <w:rsid w:val="000E7FB5"/>
    <w:rsid w:val="000F0019"/>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25F"/>
    <w:rsid w:val="000F25D7"/>
    <w:rsid w:val="000F27E8"/>
    <w:rsid w:val="000F2CA4"/>
    <w:rsid w:val="000F2D95"/>
    <w:rsid w:val="000F3891"/>
    <w:rsid w:val="000F3A74"/>
    <w:rsid w:val="000F3F24"/>
    <w:rsid w:val="000F400B"/>
    <w:rsid w:val="000F43FE"/>
    <w:rsid w:val="000F44F9"/>
    <w:rsid w:val="000F4BD0"/>
    <w:rsid w:val="000F4D38"/>
    <w:rsid w:val="000F4D3C"/>
    <w:rsid w:val="000F4D41"/>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048"/>
    <w:rsid w:val="000F7819"/>
    <w:rsid w:val="000F79DF"/>
    <w:rsid w:val="000F7DFD"/>
    <w:rsid w:val="0010007F"/>
    <w:rsid w:val="0010035C"/>
    <w:rsid w:val="0010059C"/>
    <w:rsid w:val="00100697"/>
    <w:rsid w:val="001006B9"/>
    <w:rsid w:val="0010090D"/>
    <w:rsid w:val="0010092A"/>
    <w:rsid w:val="001009AA"/>
    <w:rsid w:val="00100C5C"/>
    <w:rsid w:val="00101809"/>
    <w:rsid w:val="00101A09"/>
    <w:rsid w:val="00101A1A"/>
    <w:rsid w:val="00101A69"/>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0AC"/>
    <w:rsid w:val="00105506"/>
    <w:rsid w:val="00105648"/>
    <w:rsid w:val="00105746"/>
    <w:rsid w:val="0010592F"/>
    <w:rsid w:val="001059B5"/>
    <w:rsid w:val="00105B1F"/>
    <w:rsid w:val="00105BA6"/>
    <w:rsid w:val="00105CBA"/>
    <w:rsid w:val="00105D8E"/>
    <w:rsid w:val="00105EA1"/>
    <w:rsid w:val="00105F75"/>
    <w:rsid w:val="00106269"/>
    <w:rsid w:val="00106419"/>
    <w:rsid w:val="00106588"/>
    <w:rsid w:val="0010665A"/>
    <w:rsid w:val="00106D69"/>
    <w:rsid w:val="00106E1A"/>
    <w:rsid w:val="00106E60"/>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331"/>
    <w:rsid w:val="001115D3"/>
    <w:rsid w:val="001118C8"/>
    <w:rsid w:val="00111B52"/>
    <w:rsid w:val="00111EA1"/>
    <w:rsid w:val="00112080"/>
    <w:rsid w:val="0011213B"/>
    <w:rsid w:val="00112166"/>
    <w:rsid w:val="0011239B"/>
    <w:rsid w:val="001125EC"/>
    <w:rsid w:val="00112698"/>
    <w:rsid w:val="001126A2"/>
    <w:rsid w:val="00112784"/>
    <w:rsid w:val="0011284D"/>
    <w:rsid w:val="00112890"/>
    <w:rsid w:val="001129DB"/>
    <w:rsid w:val="00112AD3"/>
    <w:rsid w:val="00112E47"/>
    <w:rsid w:val="00112F34"/>
    <w:rsid w:val="00112F6A"/>
    <w:rsid w:val="00112FE5"/>
    <w:rsid w:val="001130D3"/>
    <w:rsid w:val="0011382C"/>
    <w:rsid w:val="001139F0"/>
    <w:rsid w:val="00113A26"/>
    <w:rsid w:val="00113B32"/>
    <w:rsid w:val="00113BB8"/>
    <w:rsid w:val="00113DB4"/>
    <w:rsid w:val="001142D7"/>
    <w:rsid w:val="00114330"/>
    <w:rsid w:val="0011476B"/>
    <w:rsid w:val="001147C5"/>
    <w:rsid w:val="00114E16"/>
    <w:rsid w:val="00114F61"/>
    <w:rsid w:val="001150F5"/>
    <w:rsid w:val="001153FD"/>
    <w:rsid w:val="0011544D"/>
    <w:rsid w:val="001155FB"/>
    <w:rsid w:val="00115747"/>
    <w:rsid w:val="00115773"/>
    <w:rsid w:val="00115891"/>
    <w:rsid w:val="00115B48"/>
    <w:rsid w:val="00115D81"/>
    <w:rsid w:val="00115FD5"/>
    <w:rsid w:val="00116540"/>
    <w:rsid w:val="0011684F"/>
    <w:rsid w:val="0011695A"/>
    <w:rsid w:val="00116BCC"/>
    <w:rsid w:val="00116D7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223"/>
    <w:rsid w:val="00121595"/>
    <w:rsid w:val="001216A9"/>
    <w:rsid w:val="001216D3"/>
    <w:rsid w:val="001217B0"/>
    <w:rsid w:val="001218FF"/>
    <w:rsid w:val="00121B29"/>
    <w:rsid w:val="001222CD"/>
    <w:rsid w:val="001226DC"/>
    <w:rsid w:val="001227FF"/>
    <w:rsid w:val="0012293C"/>
    <w:rsid w:val="00122988"/>
    <w:rsid w:val="00122B48"/>
    <w:rsid w:val="00122E53"/>
    <w:rsid w:val="00122E57"/>
    <w:rsid w:val="00122E80"/>
    <w:rsid w:val="00122F42"/>
    <w:rsid w:val="0012316C"/>
    <w:rsid w:val="00123373"/>
    <w:rsid w:val="00123891"/>
    <w:rsid w:val="001238DB"/>
    <w:rsid w:val="00123A4C"/>
    <w:rsid w:val="0012431E"/>
    <w:rsid w:val="00124585"/>
    <w:rsid w:val="00124605"/>
    <w:rsid w:val="001249F5"/>
    <w:rsid w:val="00124C33"/>
    <w:rsid w:val="00124E69"/>
    <w:rsid w:val="00124E91"/>
    <w:rsid w:val="0012565E"/>
    <w:rsid w:val="00125B2A"/>
    <w:rsid w:val="00125BFA"/>
    <w:rsid w:val="00125DA2"/>
    <w:rsid w:val="00126017"/>
    <w:rsid w:val="00126405"/>
    <w:rsid w:val="001264C6"/>
    <w:rsid w:val="00126638"/>
    <w:rsid w:val="001269C4"/>
    <w:rsid w:val="00126A5D"/>
    <w:rsid w:val="00126C19"/>
    <w:rsid w:val="00126C46"/>
    <w:rsid w:val="00126CE7"/>
    <w:rsid w:val="001274CA"/>
    <w:rsid w:val="00127744"/>
    <w:rsid w:val="001278A7"/>
    <w:rsid w:val="00127B5E"/>
    <w:rsid w:val="00127F7E"/>
    <w:rsid w:val="001302BC"/>
    <w:rsid w:val="00130329"/>
    <w:rsid w:val="001304B4"/>
    <w:rsid w:val="001305B7"/>
    <w:rsid w:val="001308D4"/>
    <w:rsid w:val="001309FF"/>
    <w:rsid w:val="00130A53"/>
    <w:rsid w:val="00130F84"/>
    <w:rsid w:val="0013102F"/>
    <w:rsid w:val="001310C8"/>
    <w:rsid w:val="00131285"/>
    <w:rsid w:val="00131718"/>
    <w:rsid w:val="0013188F"/>
    <w:rsid w:val="0013203E"/>
    <w:rsid w:val="00132550"/>
    <w:rsid w:val="0013266F"/>
    <w:rsid w:val="0013273B"/>
    <w:rsid w:val="0013274B"/>
    <w:rsid w:val="00132865"/>
    <w:rsid w:val="00132939"/>
    <w:rsid w:val="00132A11"/>
    <w:rsid w:val="00132CB0"/>
    <w:rsid w:val="00132FA0"/>
    <w:rsid w:val="00133A40"/>
    <w:rsid w:val="0013415F"/>
    <w:rsid w:val="00134183"/>
    <w:rsid w:val="001344A3"/>
    <w:rsid w:val="00134C89"/>
    <w:rsid w:val="00134F99"/>
    <w:rsid w:val="00135024"/>
    <w:rsid w:val="0013525F"/>
    <w:rsid w:val="0013538A"/>
    <w:rsid w:val="00135807"/>
    <w:rsid w:val="00135952"/>
    <w:rsid w:val="001359C3"/>
    <w:rsid w:val="00135A06"/>
    <w:rsid w:val="00135BB1"/>
    <w:rsid w:val="00135DB3"/>
    <w:rsid w:val="00135E80"/>
    <w:rsid w:val="00135EE7"/>
    <w:rsid w:val="00135F9A"/>
    <w:rsid w:val="001361D1"/>
    <w:rsid w:val="001362B5"/>
    <w:rsid w:val="001366AB"/>
    <w:rsid w:val="00136AAB"/>
    <w:rsid w:val="00136CA7"/>
    <w:rsid w:val="00136D11"/>
    <w:rsid w:val="00137017"/>
    <w:rsid w:val="001372D5"/>
    <w:rsid w:val="00137426"/>
    <w:rsid w:val="0013750E"/>
    <w:rsid w:val="00137BFC"/>
    <w:rsid w:val="00137D78"/>
    <w:rsid w:val="00140534"/>
    <w:rsid w:val="00140AA9"/>
    <w:rsid w:val="0014116E"/>
    <w:rsid w:val="00141372"/>
    <w:rsid w:val="001415DF"/>
    <w:rsid w:val="001417C2"/>
    <w:rsid w:val="00142091"/>
    <w:rsid w:val="001424A1"/>
    <w:rsid w:val="00142677"/>
    <w:rsid w:val="00142B9F"/>
    <w:rsid w:val="00142BC0"/>
    <w:rsid w:val="00142EF2"/>
    <w:rsid w:val="00143185"/>
    <w:rsid w:val="0014352C"/>
    <w:rsid w:val="00143672"/>
    <w:rsid w:val="001437BC"/>
    <w:rsid w:val="001439E2"/>
    <w:rsid w:val="00143F1E"/>
    <w:rsid w:val="00144020"/>
    <w:rsid w:val="00144225"/>
    <w:rsid w:val="001443E6"/>
    <w:rsid w:val="00144977"/>
    <w:rsid w:val="00144BB5"/>
    <w:rsid w:val="00144CC1"/>
    <w:rsid w:val="00144EF1"/>
    <w:rsid w:val="0014566D"/>
    <w:rsid w:val="0014577F"/>
    <w:rsid w:val="0014588F"/>
    <w:rsid w:val="0014598E"/>
    <w:rsid w:val="00145B22"/>
    <w:rsid w:val="00145B8C"/>
    <w:rsid w:val="0014611E"/>
    <w:rsid w:val="001461DB"/>
    <w:rsid w:val="00146352"/>
    <w:rsid w:val="00146763"/>
    <w:rsid w:val="00146EA9"/>
    <w:rsid w:val="00147254"/>
    <w:rsid w:val="001473D5"/>
    <w:rsid w:val="00147416"/>
    <w:rsid w:val="00147431"/>
    <w:rsid w:val="00147B22"/>
    <w:rsid w:val="0015008B"/>
    <w:rsid w:val="00150290"/>
    <w:rsid w:val="00150357"/>
    <w:rsid w:val="001503DF"/>
    <w:rsid w:val="00150408"/>
    <w:rsid w:val="00150692"/>
    <w:rsid w:val="0015085E"/>
    <w:rsid w:val="001508B7"/>
    <w:rsid w:val="00150A8E"/>
    <w:rsid w:val="00150AE0"/>
    <w:rsid w:val="00150AF4"/>
    <w:rsid w:val="00150B21"/>
    <w:rsid w:val="00150B3A"/>
    <w:rsid w:val="00150B7D"/>
    <w:rsid w:val="00150CCC"/>
    <w:rsid w:val="00150E02"/>
    <w:rsid w:val="00150F09"/>
    <w:rsid w:val="001515C0"/>
    <w:rsid w:val="00151707"/>
    <w:rsid w:val="001517C9"/>
    <w:rsid w:val="001517DE"/>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B13"/>
    <w:rsid w:val="00155DF8"/>
    <w:rsid w:val="00155E0F"/>
    <w:rsid w:val="001564F6"/>
    <w:rsid w:val="0015657B"/>
    <w:rsid w:val="0015679D"/>
    <w:rsid w:val="001568C9"/>
    <w:rsid w:val="00156974"/>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60B"/>
    <w:rsid w:val="001619B8"/>
    <w:rsid w:val="001622D0"/>
    <w:rsid w:val="00162343"/>
    <w:rsid w:val="00162353"/>
    <w:rsid w:val="001627F2"/>
    <w:rsid w:val="001628D1"/>
    <w:rsid w:val="001629BB"/>
    <w:rsid w:val="00162D52"/>
    <w:rsid w:val="001632DE"/>
    <w:rsid w:val="0016352E"/>
    <w:rsid w:val="001635E5"/>
    <w:rsid w:val="00163903"/>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9B5"/>
    <w:rsid w:val="00165A60"/>
    <w:rsid w:val="00165DF7"/>
    <w:rsid w:val="00165EE6"/>
    <w:rsid w:val="00166215"/>
    <w:rsid w:val="001663FF"/>
    <w:rsid w:val="00166542"/>
    <w:rsid w:val="0016655F"/>
    <w:rsid w:val="00166562"/>
    <w:rsid w:val="00166A05"/>
    <w:rsid w:val="00166CB4"/>
    <w:rsid w:val="001670EA"/>
    <w:rsid w:val="001674A0"/>
    <w:rsid w:val="0016766C"/>
    <w:rsid w:val="00167A30"/>
    <w:rsid w:val="00167CA8"/>
    <w:rsid w:val="00167EBA"/>
    <w:rsid w:val="001702C5"/>
    <w:rsid w:val="001703B0"/>
    <w:rsid w:val="001703C3"/>
    <w:rsid w:val="00170633"/>
    <w:rsid w:val="00170B4D"/>
    <w:rsid w:val="00171444"/>
    <w:rsid w:val="00171881"/>
    <w:rsid w:val="00171AF1"/>
    <w:rsid w:val="0017201E"/>
    <w:rsid w:val="00172045"/>
    <w:rsid w:val="001724EE"/>
    <w:rsid w:val="00172748"/>
    <w:rsid w:val="00172BEF"/>
    <w:rsid w:val="00172C17"/>
    <w:rsid w:val="00173263"/>
    <w:rsid w:val="00173281"/>
    <w:rsid w:val="00173576"/>
    <w:rsid w:val="001735D9"/>
    <w:rsid w:val="00173635"/>
    <w:rsid w:val="0017371E"/>
    <w:rsid w:val="00173F0D"/>
    <w:rsid w:val="001740FD"/>
    <w:rsid w:val="001746BC"/>
    <w:rsid w:val="00174788"/>
    <w:rsid w:val="00174A5B"/>
    <w:rsid w:val="00174EB3"/>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6"/>
    <w:rsid w:val="001773B9"/>
    <w:rsid w:val="001774CC"/>
    <w:rsid w:val="001775F2"/>
    <w:rsid w:val="00177A91"/>
    <w:rsid w:val="00177ADA"/>
    <w:rsid w:val="00177BEB"/>
    <w:rsid w:val="00177CB0"/>
    <w:rsid w:val="00177F29"/>
    <w:rsid w:val="00177F8F"/>
    <w:rsid w:val="001801E6"/>
    <w:rsid w:val="00180300"/>
    <w:rsid w:val="00180313"/>
    <w:rsid w:val="00180344"/>
    <w:rsid w:val="0018064D"/>
    <w:rsid w:val="00180A85"/>
    <w:rsid w:val="00180AE9"/>
    <w:rsid w:val="00180E1A"/>
    <w:rsid w:val="00180FE7"/>
    <w:rsid w:val="0018117C"/>
    <w:rsid w:val="00181272"/>
    <w:rsid w:val="001813AC"/>
    <w:rsid w:val="001814C8"/>
    <w:rsid w:val="001815A5"/>
    <w:rsid w:val="001818C3"/>
    <w:rsid w:val="00181A38"/>
    <w:rsid w:val="00181BA6"/>
    <w:rsid w:val="00181BD2"/>
    <w:rsid w:val="00181DA2"/>
    <w:rsid w:val="00181E68"/>
    <w:rsid w:val="00181E7B"/>
    <w:rsid w:val="0018280F"/>
    <w:rsid w:val="001828B3"/>
    <w:rsid w:val="00182A23"/>
    <w:rsid w:val="00182B3F"/>
    <w:rsid w:val="00182E41"/>
    <w:rsid w:val="00183266"/>
    <w:rsid w:val="0018330B"/>
    <w:rsid w:val="00183617"/>
    <w:rsid w:val="00183B4C"/>
    <w:rsid w:val="00183BFE"/>
    <w:rsid w:val="00183CA4"/>
    <w:rsid w:val="00183E6E"/>
    <w:rsid w:val="00183E94"/>
    <w:rsid w:val="001840B4"/>
    <w:rsid w:val="00184236"/>
    <w:rsid w:val="001843AE"/>
    <w:rsid w:val="001847FB"/>
    <w:rsid w:val="001849E3"/>
    <w:rsid w:val="00185124"/>
    <w:rsid w:val="00185460"/>
    <w:rsid w:val="00185878"/>
    <w:rsid w:val="00185A33"/>
    <w:rsid w:val="00185E65"/>
    <w:rsid w:val="0018630E"/>
    <w:rsid w:val="00186401"/>
    <w:rsid w:val="001864B4"/>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B5F"/>
    <w:rsid w:val="00191D9B"/>
    <w:rsid w:val="0019206D"/>
    <w:rsid w:val="001922C3"/>
    <w:rsid w:val="001924D8"/>
    <w:rsid w:val="00192626"/>
    <w:rsid w:val="001926D7"/>
    <w:rsid w:val="00192819"/>
    <w:rsid w:val="00192907"/>
    <w:rsid w:val="00192B6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57F"/>
    <w:rsid w:val="001A1984"/>
    <w:rsid w:val="001A1EC0"/>
    <w:rsid w:val="001A21A1"/>
    <w:rsid w:val="001A25D0"/>
    <w:rsid w:val="001A261D"/>
    <w:rsid w:val="001A2621"/>
    <w:rsid w:val="001A294F"/>
    <w:rsid w:val="001A2D4D"/>
    <w:rsid w:val="001A2DC5"/>
    <w:rsid w:val="001A2E25"/>
    <w:rsid w:val="001A30E0"/>
    <w:rsid w:val="001A342F"/>
    <w:rsid w:val="001A3490"/>
    <w:rsid w:val="001A363E"/>
    <w:rsid w:val="001A375B"/>
    <w:rsid w:val="001A3967"/>
    <w:rsid w:val="001A397C"/>
    <w:rsid w:val="001A3A53"/>
    <w:rsid w:val="001A3A96"/>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5FD"/>
    <w:rsid w:val="001B17B4"/>
    <w:rsid w:val="001B1B6E"/>
    <w:rsid w:val="001B1E6D"/>
    <w:rsid w:val="001B1E8C"/>
    <w:rsid w:val="001B1F31"/>
    <w:rsid w:val="001B217D"/>
    <w:rsid w:val="001B21B6"/>
    <w:rsid w:val="001B29CB"/>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6F6"/>
    <w:rsid w:val="001B5985"/>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D9B"/>
    <w:rsid w:val="001B7FAB"/>
    <w:rsid w:val="001C0184"/>
    <w:rsid w:val="001C0241"/>
    <w:rsid w:val="001C02B8"/>
    <w:rsid w:val="001C0703"/>
    <w:rsid w:val="001C07A2"/>
    <w:rsid w:val="001C094A"/>
    <w:rsid w:val="001C0A15"/>
    <w:rsid w:val="001C0A6C"/>
    <w:rsid w:val="001C0BA3"/>
    <w:rsid w:val="001C0C7B"/>
    <w:rsid w:val="001C0FC9"/>
    <w:rsid w:val="001C137D"/>
    <w:rsid w:val="001C1444"/>
    <w:rsid w:val="001C1623"/>
    <w:rsid w:val="001C1858"/>
    <w:rsid w:val="001C1B5E"/>
    <w:rsid w:val="001C1C7A"/>
    <w:rsid w:val="001C22DC"/>
    <w:rsid w:val="001C26C7"/>
    <w:rsid w:val="001C2814"/>
    <w:rsid w:val="001C2B06"/>
    <w:rsid w:val="001C2D0F"/>
    <w:rsid w:val="001C2DF4"/>
    <w:rsid w:val="001C30FB"/>
    <w:rsid w:val="001C354A"/>
    <w:rsid w:val="001C38DC"/>
    <w:rsid w:val="001C394B"/>
    <w:rsid w:val="001C39FF"/>
    <w:rsid w:val="001C43C9"/>
    <w:rsid w:val="001C4467"/>
    <w:rsid w:val="001C4564"/>
    <w:rsid w:val="001C4584"/>
    <w:rsid w:val="001C48A5"/>
    <w:rsid w:val="001C4BC1"/>
    <w:rsid w:val="001C5183"/>
    <w:rsid w:val="001C543C"/>
    <w:rsid w:val="001C54E7"/>
    <w:rsid w:val="001C5632"/>
    <w:rsid w:val="001C5656"/>
    <w:rsid w:val="001C5902"/>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EF5"/>
    <w:rsid w:val="001D154F"/>
    <w:rsid w:val="001D1C0A"/>
    <w:rsid w:val="001D1DC1"/>
    <w:rsid w:val="001D21A8"/>
    <w:rsid w:val="001D2358"/>
    <w:rsid w:val="001D23A7"/>
    <w:rsid w:val="001D2A2C"/>
    <w:rsid w:val="001D2FE2"/>
    <w:rsid w:val="001D310F"/>
    <w:rsid w:val="001D37F3"/>
    <w:rsid w:val="001D4096"/>
    <w:rsid w:val="001D422F"/>
    <w:rsid w:val="001D43AC"/>
    <w:rsid w:val="001D482C"/>
    <w:rsid w:val="001D49A7"/>
    <w:rsid w:val="001D49B0"/>
    <w:rsid w:val="001D49BF"/>
    <w:rsid w:val="001D5069"/>
    <w:rsid w:val="001D515D"/>
    <w:rsid w:val="001D591E"/>
    <w:rsid w:val="001D5D7C"/>
    <w:rsid w:val="001D64BC"/>
    <w:rsid w:val="001D6871"/>
    <w:rsid w:val="001D6898"/>
    <w:rsid w:val="001D68D3"/>
    <w:rsid w:val="001D69EC"/>
    <w:rsid w:val="001D6A16"/>
    <w:rsid w:val="001D705E"/>
    <w:rsid w:val="001D7159"/>
    <w:rsid w:val="001D74EC"/>
    <w:rsid w:val="001D78D5"/>
    <w:rsid w:val="001D7966"/>
    <w:rsid w:val="001E021C"/>
    <w:rsid w:val="001E0400"/>
    <w:rsid w:val="001E05F1"/>
    <w:rsid w:val="001E0964"/>
    <w:rsid w:val="001E09F1"/>
    <w:rsid w:val="001E0CA5"/>
    <w:rsid w:val="001E0F16"/>
    <w:rsid w:val="001E10A2"/>
    <w:rsid w:val="001E1217"/>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3CD"/>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9AD"/>
    <w:rsid w:val="001E5B41"/>
    <w:rsid w:val="001E5ED8"/>
    <w:rsid w:val="001E61CB"/>
    <w:rsid w:val="001E66B4"/>
    <w:rsid w:val="001E6C8F"/>
    <w:rsid w:val="001E6DF9"/>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6AB"/>
    <w:rsid w:val="001F571C"/>
    <w:rsid w:val="001F57BC"/>
    <w:rsid w:val="001F5CCE"/>
    <w:rsid w:val="001F5E6B"/>
    <w:rsid w:val="001F5F2E"/>
    <w:rsid w:val="001F606E"/>
    <w:rsid w:val="001F6577"/>
    <w:rsid w:val="001F65DC"/>
    <w:rsid w:val="001F66BD"/>
    <w:rsid w:val="001F699F"/>
    <w:rsid w:val="001F6AA7"/>
    <w:rsid w:val="001F6E7A"/>
    <w:rsid w:val="001F6F78"/>
    <w:rsid w:val="001F70E1"/>
    <w:rsid w:val="001F714A"/>
    <w:rsid w:val="001F73B9"/>
    <w:rsid w:val="001F760B"/>
    <w:rsid w:val="001F760C"/>
    <w:rsid w:val="001F7C5E"/>
    <w:rsid w:val="001F7CA3"/>
    <w:rsid w:val="001F7CA6"/>
    <w:rsid w:val="001F7FF0"/>
    <w:rsid w:val="002001D3"/>
    <w:rsid w:val="00200224"/>
    <w:rsid w:val="00200BF9"/>
    <w:rsid w:val="00200D70"/>
    <w:rsid w:val="00201560"/>
    <w:rsid w:val="0020166A"/>
    <w:rsid w:val="002016B4"/>
    <w:rsid w:val="002016F0"/>
    <w:rsid w:val="002017A1"/>
    <w:rsid w:val="00201A07"/>
    <w:rsid w:val="00201BCB"/>
    <w:rsid w:val="00201FCC"/>
    <w:rsid w:val="00202281"/>
    <w:rsid w:val="00202298"/>
    <w:rsid w:val="002023E7"/>
    <w:rsid w:val="0020244C"/>
    <w:rsid w:val="002026C0"/>
    <w:rsid w:val="00202882"/>
    <w:rsid w:val="00202A2A"/>
    <w:rsid w:val="00202C23"/>
    <w:rsid w:val="00202C95"/>
    <w:rsid w:val="0020327A"/>
    <w:rsid w:val="00203296"/>
    <w:rsid w:val="00203428"/>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409"/>
    <w:rsid w:val="0020651F"/>
    <w:rsid w:val="0020678A"/>
    <w:rsid w:val="00206948"/>
    <w:rsid w:val="00206B02"/>
    <w:rsid w:val="00206BAC"/>
    <w:rsid w:val="00206BCC"/>
    <w:rsid w:val="00207105"/>
    <w:rsid w:val="0020744A"/>
    <w:rsid w:val="00207604"/>
    <w:rsid w:val="00207878"/>
    <w:rsid w:val="00207E4B"/>
    <w:rsid w:val="00207E88"/>
    <w:rsid w:val="0021012C"/>
    <w:rsid w:val="002101AE"/>
    <w:rsid w:val="00210210"/>
    <w:rsid w:val="00210319"/>
    <w:rsid w:val="002103F2"/>
    <w:rsid w:val="002105A1"/>
    <w:rsid w:val="002105A8"/>
    <w:rsid w:val="0021069D"/>
    <w:rsid w:val="00210A48"/>
    <w:rsid w:val="00210A79"/>
    <w:rsid w:val="00210C28"/>
    <w:rsid w:val="00211469"/>
    <w:rsid w:val="002117F2"/>
    <w:rsid w:val="002119D4"/>
    <w:rsid w:val="00211CC4"/>
    <w:rsid w:val="00211EF1"/>
    <w:rsid w:val="002122E1"/>
    <w:rsid w:val="00212618"/>
    <w:rsid w:val="002126EE"/>
    <w:rsid w:val="00212750"/>
    <w:rsid w:val="002129C7"/>
    <w:rsid w:val="00212CED"/>
    <w:rsid w:val="00212D02"/>
    <w:rsid w:val="00212F05"/>
    <w:rsid w:val="00213128"/>
    <w:rsid w:val="002131DF"/>
    <w:rsid w:val="002134B7"/>
    <w:rsid w:val="002134C3"/>
    <w:rsid w:val="00213561"/>
    <w:rsid w:val="002139A4"/>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96E"/>
    <w:rsid w:val="00220FFC"/>
    <w:rsid w:val="0022124B"/>
    <w:rsid w:val="00221338"/>
    <w:rsid w:val="00221AB9"/>
    <w:rsid w:val="00222119"/>
    <w:rsid w:val="0022222D"/>
    <w:rsid w:val="00222363"/>
    <w:rsid w:val="00222A7A"/>
    <w:rsid w:val="00222A92"/>
    <w:rsid w:val="00222C90"/>
    <w:rsid w:val="00222CB1"/>
    <w:rsid w:val="00222F15"/>
    <w:rsid w:val="00223097"/>
    <w:rsid w:val="0022362E"/>
    <w:rsid w:val="002237C9"/>
    <w:rsid w:val="00223ED3"/>
    <w:rsid w:val="00224161"/>
    <w:rsid w:val="002241BD"/>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07"/>
    <w:rsid w:val="00225C32"/>
    <w:rsid w:val="00226A0B"/>
    <w:rsid w:val="00226A1E"/>
    <w:rsid w:val="00226CEC"/>
    <w:rsid w:val="00226E52"/>
    <w:rsid w:val="00226EE0"/>
    <w:rsid w:val="002272BB"/>
    <w:rsid w:val="00227380"/>
    <w:rsid w:val="0022762B"/>
    <w:rsid w:val="0022788A"/>
    <w:rsid w:val="0022796D"/>
    <w:rsid w:val="00227AAA"/>
    <w:rsid w:val="00227AB5"/>
    <w:rsid w:val="00227AE2"/>
    <w:rsid w:val="00227B45"/>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CCA"/>
    <w:rsid w:val="00233E9E"/>
    <w:rsid w:val="0023432D"/>
    <w:rsid w:val="00234370"/>
    <w:rsid w:val="002343D2"/>
    <w:rsid w:val="00234911"/>
    <w:rsid w:val="00234B9A"/>
    <w:rsid w:val="00234C68"/>
    <w:rsid w:val="00234DAC"/>
    <w:rsid w:val="00234F2B"/>
    <w:rsid w:val="00235000"/>
    <w:rsid w:val="00235341"/>
    <w:rsid w:val="00235A80"/>
    <w:rsid w:val="00235B82"/>
    <w:rsid w:val="00235E00"/>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908"/>
    <w:rsid w:val="00237B24"/>
    <w:rsid w:val="00237EB9"/>
    <w:rsid w:val="00237F03"/>
    <w:rsid w:val="0024075B"/>
    <w:rsid w:val="00240769"/>
    <w:rsid w:val="00240D64"/>
    <w:rsid w:val="00240E61"/>
    <w:rsid w:val="002417A6"/>
    <w:rsid w:val="00241A50"/>
    <w:rsid w:val="00241B84"/>
    <w:rsid w:val="0024201F"/>
    <w:rsid w:val="0024206B"/>
    <w:rsid w:val="00242889"/>
    <w:rsid w:val="002429D4"/>
    <w:rsid w:val="00242BB4"/>
    <w:rsid w:val="00242FBB"/>
    <w:rsid w:val="002432AB"/>
    <w:rsid w:val="002432F5"/>
    <w:rsid w:val="0024336B"/>
    <w:rsid w:val="00243488"/>
    <w:rsid w:val="00243A04"/>
    <w:rsid w:val="00243AD9"/>
    <w:rsid w:val="00243E69"/>
    <w:rsid w:val="00243FF4"/>
    <w:rsid w:val="0024406D"/>
    <w:rsid w:val="0024458B"/>
    <w:rsid w:val="002445D4"/>
    <w:rsid w:val="002447C7"/>
    <w:rsid w:val="00244A84"/>
    <w:rsid w:val="00244AED"/>
    <w:rsid w:val="00244B13"/>
    <w:rsid w:val="00244C7C"/>
    <w:rsid w:val="00244E58"/>
    <w:rsid w:val="00244F34"/>
    <w:rsid w:val="00244FED"/>
    <w:rsid w:val="002455CA"/>
    <w:rsid w:val="0024577F"/>
    <w:rsid w:val="002457A9"/>
    <w:rsid w:val="00245C27"/>
    <w:rsid w:val="00245D24"/>
    <w:rsid w:val="00245F90"/>
    <w:rsid w:val="00245FB3"/>
    <w:rsid w:val="00246032"/>
    <w:rsid w:val="00246108"/>
    <w:rsid w:val="0024625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0D08"/>
    <w:rsid w:val="00250D1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AC3"/>
    <w:rsid w:val="00260192"/>
    <w:rsid w:val="00260702"/>
    <w:rsid w:val="00260CF8"/>
    <w:rsid w:val="00260E8E"/>
    <w:rsid w:val="00260F30"/>
    <w:rsid w:val="00260FC5"/>
    <w:rsid w:val="002613B3"/>
    <w:rsid w:val="00261617"/>
    <w:rsid w:val="002616DA"/>
    <w:rsid w:val="00261788"/>
    <w:rsid w:val="0026191B"/>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8AC"/>
    <w:rsid w:val="002659DA"/>
    <w:rsid w:val="00265C80"/>
    <w:rsid w:val="00265DEB"/>
    <w:rsid w:val="002666A9"/>
    <w:rsid w:val="00266DF7"/>
    <w:rsid w:val="00267120"/>
    <w:rsid w:val="002672CE"/>
    <w:rsid w:val="00267A46"/>
    <w:rsid w:val="00267AAB"/>
    <w:rsid w:val="00267C5E"/>
    <w:rsid w:val="00267DC7"/>
    <w:rsid w:val="00267E7E"/>
    <w:rsid w:val="00267F96"/>
    <w:rsid w:val="00270219"/>
    <w:rsid w:val="0027025A"/>
    <w:rsid w:val="002703C1"/>
    <w:rsid w:val="0027041B"/>
    <w:rsid w:val="002706DB"/>
    <w:rsid w:val="00270A67"/>
    <w:rsid w:val="00270B3B"/>
    <w:rsid w:val="00270C0A"/>
    <w:rsid w:val="00270DCC"/>
    <w:rsid w:val="002711E3"/>
    <w:rsid w:val="00271344"/>
    <w:rsid w:val="00271456"/>
    <w:rsid w:val="0027164F"/>
    <w:rsid w:val="002718BB"/>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6AB"/>
    <w:rsid w:val="002747F8"/>
    <w:rsid w:val="0027490E"/>
    <w:rsid w:val="00274A03"/>
    <w:rsid w:val="00274AFD"/>
    <w:rsid w:val="00274E07"/>
    <w:rsid w:val="00275134"/>
    <w:rsid w:val="00275233"/>
    <w:rsid w:val="002754DC"/>
    <w:rsid w:val="00275C1E"/>
    <w:rsid w:val="00275DEA"/>
    <w:rsid w:val="002761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D02"/>
    <w:rsid w:val="00283E3E"/>
    <w:rsid w:val="00283EA9"/>
    <w:rsid w:val="00283FEC"/>
    <w:rsid w:val="002841CB"/>
    <w:rsid w:val="0028448E"/>
    <w:rsid w:val="002845F0"/>
    <w:rsid w:val="002847E1"/>
    <w:rsid w:val="00284950"/>
    <w:rsid w:val="00284A61"/>
    <w:rsid w:val="00285299"/>
    <w:rsid w:val="002853D6"/>
    <w:rsid w:val="0028559A"/>
    <w:rsid w:val="002858B2"/>
    <w:rsid w:val="00285AF4"/>
    <w:rsid w:val="00285B20"/>
    <w:rsid w:val="00285E0A"/>
    <w:rsid w:val="00286501"/>
    <w:rsid w:val="002868B1"/>
    <w:rsid w:val="00286AC3"/>
    <w:rsid w:val="00286AE0"/>
    <w:rsid w:val="00286B75"/>
    <w:rsid w:val="00286CB3"/>
    <w:rsid w:val="00286E7D"/>
    <w:rsid w:val="00286EB6"/>
    <w:rsid w:val="00286FD2"/>
    <w:rsid w:val="002872D6"/>
    <w:rsid w:val="002877A3"/>
    <w:rsid w:val="0028786B"/>
    <w:rsid w:val="00287878"/>
    <w:rsid w:val="00287C0C"/>
    <w:rsid w:val="00287FF6"/>
    <w:rsid w:val="002902B5"/>
    <w:rsid w:val="002903C9"/>
    <w:rsid w:val="00290BAA"/>
    <w:rsid w:val="00290C8A"/>
    <w:rsid w:val="00291747"/>
    <w:rsid w:val="0029180E"/>
    <w:rsid w:val="00291992"/>
    <w:rsid w:val="00291D3C"/>
    <w:rsid w:val="00291E6D"/>
    <w:rsid w:val="00292028"/>
    <w:rsid w:val="002920AD"/>
    <w:rsid w:val="0029219C"/>
    <w:rsid w:val="002923D3"/>
    <w:rsid w:val="002925E0"/>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02"/>
    <w:rsid w:val="00295795"/>
    <w:rsid w:val="00295811"/>
    <w:rsid w:val="002958BD"/>
    <w:rsid w:val="00295922"/>
    <w:rsid w:val="00295B43"/>
    <w:rsid w:val="00295C56"/>
    <w:rsid w:val="00296058"/>
    <w:rsid w:val="00296103"/>
    <w:rsid w:val="00296189"/>
    <w:rsid w:val="002961D4"/>
    <w:rsid w:val="002962C8"/>
    <w:rsid w:val="002962E9"/>
    <w:rsid w:val="002965A3"/>
    <w:rsid w:val="002967FD"/>
    <w:rsid w:val="0029680D"/>
    <w:rsid w:val="002968DC"/>
    <w:rsid w:val="002969B5"/>
    <w:rsid w:val="00296BD6"/>
    <w:rsid w:val="00296EE6"/>
    <w:rsid w:val="00297158"/>
    <w:rsid w:val="002971AE"/>
    <w:rsid w:val="00297215"/>
    <w:rsid w:val="00297349"/>
    <w:rsid w:val="0029755B"/>
    <w:rsid w:val="00297B43"/>
    <w:rsid w:val="002A0038"/>
    <w:rsid w:val="002A01D7"/>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C9C"/>
    <w:rsid w:val="002A1F78"/>
    <w:rsid w:val="002A206D"/>
    <w:rsid w:val="002A2157"/>
    <w:rsid w:val="002A2166"/>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B7A"/>
    <w:rsid w:val="002A5EDE"/>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201"/>
    <w:rsid w:val="002B1355"/>
    <w:rsid w:val="002B1492"/>
    <w:rsid w:val="002B1678"/>
    <w:rsid w:val="002B17FD"/>
    <w:rsid w:val="002B1842"/>
    <w:rsid w:val="002B1A8D"/>
    <w:rsid w:val="002B1CA6"/>
    <w:rsid w:val="002B1EBB"/>
    <w:rsid w:val="002B2015"/>
    <w:rsid w:val="002B21B6"/>
    <w:rsid w:val="002B2667"/>
    <w:rsid w:val="002B2813"/>
    <w:rsid w:val="002B2A19"/>
    <w:rsid w:val="002B2DDA"/>
    <w:rsid w:val="002B32C6"/>
    <w:rsid w:val="002B359D"/>
    <w:rsid w:val="002B3A1C"/>
    <w:rsid w:val="002B3B4B"/>
    <w:rsid w:val="002B3BA7"/>
    <w:rsid w:val="002B3CC1"/>
    <w:rsid w:val="002B3E49"/>
    <w:rsid w:val="002B3FBE"/>
    <w:rsid w:val="002B40CD"/>
    <w:rsid w:val="002B4104"/>
    <w:rsid w:val="002B4107"/>
    <w:rsid w:val="002B4447"/>
    <w:rsid w:val="002B4771"/>
    <w:rsid w:val="002B4828"/>
    <w:rsid w:val="002B48AF"/>
    <w:rsid w:val="002B49D6"/>
    <w:rsid w:val="002B4C86"/>
    <w:rsid w:val="002B53F9"/>
    <w:rsid w:val="002B5785"/>
    <w:rsid w:val="002B5837"/>
    <w:rsid w:val="002B59D4"/>
    <w:rsid w:val="002B5A05"/>
    <w:rsid w:val="002B5A26"/>
    <w:rsid w:val="002B5BA6"/>
    <w:rsid w:val="002B5C53"/>
    <w:rsid w:val="002B5E2A"/>
    <w:rsid w:val="002B637B"/>
    <w:rsid w:val="002B653E"/>
    <w:rsid w:val="002B667C"/>
    <w:rsid w:val="002B6B78"/>
    <w:rsid w:val="002B6E36"/>
    <w:rsid w:val="002B6E99"/>
    <w:rsid w:val="002B70FC"/>
    <w:rsid w:val="002B71AA"/>
    <w:rsid w:val="002B7520"/>
    <w:rsid w:val="002B7610"/>
    <w:rsid w:val="002B79C7"/>
    <w:rsid w:val="002B7AC3"/>
    <w:rsid w:val="002B7CEE"/>
    <w:rsid w:val="002C00E5"/>
    <w:rsid w:val="002C09BE"/>
    <w:rsid w:val="002C0F7F"/>
    <w:rsid w:val="002C1223"/>
    <w:rsid w:val="002C12AD"/>
    <w:rsid w:val="002C1372"/>
    <w:rsid w:val="002C1385"/>
    <w:rsid w:val="002C197B"/>
    <w:rsid w:val="002C1B89"/>
    <w:rsid w:val="002C1BB1"/>
    <w:rsid w:val="002C1E7F"/>
    <w:rsid w:val="002C220E"/>
    <w:rsid w:val="002C25DE"/>
    <w:rsid w:val="002C28F6"/>
    <w:rsid w:val="002C2BA1"/>
    <w:rsid w:val="002C34C0"/>
    <w:rsid w:val="002C34CE"/>
    <w:rsid w:val="002C3920"/>
    <w:rsid w:val="002C39A9"/>
    <w:rsid w:val="002C3A83"/>
    <w:rsid w:val="002C3AED"/>
    <w:rsid w:val="002C404C"/>
    <w:rsid w:val="002C4156"/>
    <w:rsid w:val="002C41AA"/>
    <w:rsid w:val="002C42DB"/>
    <w:rsid w:val="002C4ADC"/>
    <w:rsid w:val="002C4BB6"/>
    <w:rsid w:val="002C4F73"/>
    <w:rsid w:val="002C5371"/>
    <w:rsid w:val="002C59A9"/>
    <w:rsid w:val="002C5DE8"/>
    <w:rsid w:val="002C6090"/>
    <w:rsid w:val="002C60B8"/>
    <w:rsid w:val="002C619D"/>
    <w:rsid w:val="002C6275"/>
    <w:rsid w:val="002C6577"/>
    <w:rsid w:val="002C6620"/>
    <w:rsid w:val="002C6DAC"/>
    <w:rsid w:val="002C6FE7"/>
    <w:rsid w:val="002C730E"/>
    <w:rsid w:val="002C747E"/>
    <w:rsid w:val="002C7486"/>
    <w:rsid w:val="002C75AA"/>
    <w:rsid w:val="002C767B"/>
    <w:rsid w:val="002C7743"/>
    <w:rsid w:val="002C7C3E"/>
    <w:rsid w:val="002C7FA5"/>
    <w:rsid w:val="002D0081"/>
    <w:rsid w:val="002D0199"/>
    <w:rsid w:val="002D022B"/>
    <w:rsid w:val="002D0719"/>
    <w:rsid w:val="002D1367"/>
    <w:rsid w:val="002D13C5"/>
    <w:rsid w:val="002D1664"/>
    <w:rsid w:val="002D1A66"/>
    <w:rsid w:val="002D1A8B"/>
    <w:rsid w:val="002D1C8C"/>
    <w:rsid w:val="002D1F42"/>
    <w:rsid w:val="002D1FBE"/>
    <w:rsid w:val="002D2166"/>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4F4A"/>
    <w:rsid w:val="002D52DD"/>
    <w:rsid w:val="002D5585"/>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0D1"/>
    <w:rsid w:val="002D7117"/>
    <w:rsid w:val="002D715D"/>
    <w:rsid w:val="002D7476"/>
    <w:rsid w:val="002D7772"/>
    <w:rsid w:val="002D7A74"/>
    <w:rsid w:val="002D7B4C"/>
    <w:rsid w:val="002D7D4C"/>
    <w:rsid w:val="002D7F1E"/>
    <w:rsid w:val="002E0125"/>
    <w:rsid w:val="002E0146"/>
    <w:rsid w:val="002E015B"/>
    <w:rsid w:val="002E02E3"/>
    <w:rsid w:val="002E0555"/>
    <w:rsid w:val="002E0591"/>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64"/>
    <w:rsid w:val="002E2F80"/>
    <w:rsid w:val="002E2FFF"/>
    <w:rsid w:val="002E34AB"/>
    <w:rsid w:val="002E389F"/>
    <w:rsid w:val="002E3909"/>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4AD"/>
    <w:rsid w:val="002F061A"/>
    <w:rsid w:val="002F06DF"/>
    <w:rsid w:val="002F07E3"/>
    <w:rsid w:val="002F08EE"/>
    <w:rsid w:val="002F09BE"/>
    <w:rsid w:val="002F0AB9"/>
    <w:rsid w:val="002F0D8C"/>
    <w:rsid w:val="002F1211"/>
    <w:rsid w:val="002F1288"/>
    <w:rsid w:val="002F1760"/>
    <w:rsid w:val="002F1778"/>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60"/>
    <w:rsid w:val="002F46D4"/>
    <w:rsid w:val="002F4985"/>
    <w:rsid w:val="002F4AFE"/>
    <w:rsid w:val="002F4CFF"/>
    <w:rsid w:val="002F4D18"/>
    <w:rsid w:val="002F4EAA"/>
    <w:rsid w:val="002F5236"/>
    <w:rsid w:val="002F5487"/>
    <w:rsid w:val="002F55E5"/>
    <w:rsid w:val="002F5AAC"/>
    <w:rsid w:val="002F5D1E"/>
    <w:rsid w:val="002F5FBF"/>
    <w:rsid w:val="002F620A"/>
    <w:rsid w:val="002F6586"/>
    <w:rsid w:val="002F66B2"/>
    <w:rsid w:val="002F6B63"/>
    <w:rsid w:val="002F6B9C"/>
    <w:rsid w:val="002F6DE8"/>
    <w:rsid w:val="002F6FC9"/>
    <w:rsid w:val="002F7098"/>
    <w:rsid w:val="002F70A5"/>
    <w:rsid w:val="002F7204"/>
    <w:rsid w:val="002F725F"/>
    <w:rsid w:val="002F72DA"/>
    <w:rsid w:val="002F73CF"/>
    <w:rsid w:val="002F7585"/>
    <w:rsid w:val="002F770B"/>
    <w:rsid w:val="00300075"/>
    <w:rsid w:val="00300082"/>
    <w:rsid w:val="00300364"/>
    <w:rsid w:val="00300582"/>
    <w:rsid w:val="0030086E"/>
    <w:rsid w:val="00300920"/>
    <w:rsid w:val="0030094B"/>
    <w:rsid w:val="003009D8"/>
    <w:rsid w:val="00300C3E"/>
    <w:rsid w:val="0030117F"/>
    <w:rsid w:val="003011B9"/>
    <w:rsid w:val="003013E3"/>
    <w:rsid w:val="003016FB"/>
    <w:rsid w:val="00301765"/>
    <w:rsid w:val="00301BF0"/>
    <w:rsid w:val="00301C3C"/>
    <w:rsid w:val="00301C3E"/>
    <w:rsid w:val="00301CE2"/>
    <w:rsid w:val="00301E2F"/>
    <w:rsid w:val="00301EDB"/>
    <w:rsid w:val="00302555"/>
    <w:rsid w:val="0030256C"/>
    <w:rsid w:val="0030267F"/>
    <w:rsid w:val="0030269B"/>
    <w:rsid w:val="00302813"/>
    <w:rsid w:val="00302AB6"/>
    <w:rsid w:val="00302ACA"/>
    <w:rsid w:val="00302B39"/>
    <w:rsid w:val="00302FEB"/>
    <w:rsid w:val="003034DE"/>
    <w:rsid w:val="00303692"/>
    <w:rsid w:val="00303965"/>
    <w:rsid w:val="00303BCA"/>
    <w:rsid w:val="00303C39"/>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1AD"/>
    <w:rsid w:val="003064B6"/>
    <w:rsid w:val="003064CC"/>
    <w:rsid w:val="0030668D"/>
    <w:rsid w:val="003066DB"/>
    <w:rsid w:val="00306825"/>
    <w:rsid w:val="00306F46"/>
    <w:rsid w:val="00306FF4"/>
    <w:rsid w:val="003071F6"/>
    <w:rsid w:val="00307334"/>
    <w:rsid w:val="0030785D"/>
    <w:rsid w:val="00307ABB"/>
    <w:rsid w:val="00307B1B"/>
    <w:rsid w:val="00307E61"/>
    <w:rsid w:val="003102F5"/>
    <w:rsid w:val="00310A84"/>
    <w:rsid w:val="00310C9B"/>
    <w:rsid w:val="00310CD6"/>
    <w:rsid w:val="00310F1E"/>
    <w:rsid w:val="00311080"/>
    <w:rsid w:val="003115AD"/>
    <w:rsid w:val="00311CE6"/>
    <w:rsid w:val="00311F44"/>
    <w:rsid w:val="0031222B"/>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601F"/>
    <w:rsid w:val="00316700"/>
    <w:rsid w:val="00316868"/>
    <w:rsid w:val="003169B9"/>
    <w:rsid w:val="00316C01"/>
    <w:rsid w:val="00316C4D"/>
    <w:rsid w:val="00316D1F"/>
    <w:rsid w:val="00316EB4"/>
    <w:rsid w:val="00316EEA"/>
    <w:rsid w:val="00317500"/>
    <w:rsid w:val="00317908"/>
    <w:rsid w:val="00317B32"/>
    <w:rsid w:val="00317DDB"/>
    <w:rsid w:val="003204B4"/>
    <w:rsid w:val="00320537"/>
    <w:rsid w:val="00320899"/>
    <w:rsid w:val="003209F5"/>
    <w:rsid w:val="00320C08"/>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10"/>
    <w:rsid w:val="0032582D"/>
    <w:rsid w:val="0032588D"/>
    <w:rsid w:val="003258E7"/>
    <w:rsid w:val="00325A1D"/>
    <w:rsid w:val="00325A1F"/>
    <w:rsid w:val="00325CC1"/>
    <w:rsid w:val="00325E51"/>
    <w:rsid w:val="0032634D"/>
    <w:rsid w:val="0032635E"/>
    <w:rsid w:val="00326414"/>
    <w:rsid w:val="00326647"/>
    <w:rsid w:val="003266B2"/>
    <w:rsid w:val="003266BB"/>
    <w:rsid w:val="00326707"/>
    <w:rsid w:val="003268A1"/>
    <w:rsid w:val="00326DB2"/>
    <w:rsid w:val="00326DDD"/>
    <w:rsid w:val="00326FF3"/>
    <w:rsid w:val="003270ED"/>
    <w:rsid w:val="00327156"/>
    <w:rsid w:val="003271BA"/>
    <w:rsid w:val="003275AF"/>
    <w:rsid w:val="00327B63"/>
    <w:rsid w:val="00327E01"/>
    <w:rsid w:val="00330104"/>
    <w:rsid w:val="003304DF"/>
    <w:rsid w:val="003304E9"/>
    <w:rsid w:val="0033068D"/>
    <w:rsid w:val="00330A04"/>
    <w:rsid w:val="00330BE7"/>
    <w:rsid w:val="0033108F"/>
    <w:rsid w:val="003312C4"/>
    <w:rsid w:val="0033132F"/>
    <w:rsid w:val="0033134F"/>
    <w:rsid w:val="0033139D"/>
    <w:rsid w:val="00331697"/>
    <w:rsid w:val="00331BD3"/>
    <w:rsid w:val="00331DA0"/>
    <w:rsid w:val="00331F8D"/>
    <w:rsid w:val="00332223"/>
    <w:rsid w:val="00332270"/>
    <w:rsid w:val="00332423"/>
    <w:rsid w:val="0033242A"/>
    <w:rsid w:val="003324A6"/>
    <w:rsid w:val="00332819"/>
    <w:rsid w:val="00332BC5"/>
    <w:rsid w:val="00332DC4"/>
    <w:rsid w:val="00332F7F"/>
    <w:rsid w:val="0033321D"/>
    <w:rsid w:val="00333243"/>
    <w:rsid w:val="0033356A"/>
    <w:rsid w:val="00333630"/>
    <w:rsid w:val="003337BE"/>
    <w:rsid w:val="00333A2D"/>
    <w:rsid w:val="00333A72"/>
    <w:rsid w:val="00333D75"/>
    <w:rsid w:val="00333E9F"/>
    <w:rsid w:val="003342DF"/>
    <w:rsid w:val="00334A18"/>
    <w:rsid w:val="00334A63"/>
    <w:rsid w:val="00334EAB"/>
    <w:rsid w:val="0033523E"/>
    <w:rsid w:val="003354A1"/>
    <w:rsid w:val="0033567E"/>
    <w:rsid w:val="00335936"/>
    <w:rsid w:val="00335C4A"/>
    <w:rsid w:val="003365E8"/>
    <w:rsid w:val="00336A20"/>
    <w:rsid w:val="00336A99"/>
    <w:rsid w:val="00336E30"/>
    <w:rsid w:val="00336FA7"/>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3A7"/>
    <w:rsid w:val="00345820"/>
    <w:rsid w:val="0034594F"/>
    <w:rsid w:val="00345CD6"/>
    <w:rsid w:val="00345DB0"/>
    <w:rsid w:val="00345E21"/>
    <w:rsid w:val="00345E4C"/>
    <w:rsid w:val="00345E87"/>
    <w:rsid w:val="00345EEF"/>
    <w:rsid w:val="00345FAF"/>
    <w:rsid w:val="00345FC3"/>
    <w:rsid w:val="003468C2"/>
    <w:rsid w:val="003469FE"/>
    <w:rsid w:val="00346CB5"/>
    <w:rsid w:val="00346CB7"/>
    <w:rsid w:val="00346FDD"/>
    <w:rsid w:val="003471D8"/>
    <w:rsid w:val="003472CD"/>
    <w:rsid w:val="00347360"/>
    <w:rsid w:val="0034736B"/>
    <w:rsid w:val="003475F9"/>
    <w:rsid w:val="00347642"/>
    <w:rsid w:val="00347AB3"/>
    <w:rsid w:val="00347F3D"/>
    <w:rsid w:val="00350100"/>
    <w:rsid w:val="0035038B"/>
    <w:rsid w:val="0035041F"/>
    <w:rsid w:val="00350960"/>
    <w:rsid w:val="00350BE5"/>
    <w:rsid w:val="00350E07"/>
    <w:rsid w:val="00350E87"/>
    <w:rsid w:val="00351C1D"/>
    <w:rsid w:val="00351EF7"/>
    <w:rsid w:val="003521ED"/>
    <w:rsid w:val="00352279"/>
    <w:rsid w:val="00352920"/>
    <w:rsid w:val="00352B02"/>
    <w:rsid w:val="00352D21"/>
    <w:rsid w:val="0035328A"/>
    <w:rsid w:val="003533FC"/>
    <w:rsid w:val="00353460"/>
    <w:rsid w:val="0035363D"/>
    <w:rsid w:val="00353779"/>
    <w:rsid w:val="00353838"/>
    <w:rsid w:val="003538EF"/>
    <w:rsid w:val="00353902"/>
    <w:rsid w:val="00353E2A"/>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1BB"/>
    <w:rsid w:val="0035738E"/>
    <w:rsid w:val="0035760D"/>
    <w:rsid w:val="0035773F"/>
    <w:rsid w:val="00357982"/>
    <w:rsid w:val="00357B9C"/>
    <w:rsid w:val="00357D3C"/>
    <w:rsid w:val="00357F8C"/>
    <w:rsid w:val="0036001D"/>
    <w:rsid w:val="003600F3"/>
    <w:rsid w:val="003600FF"/>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67A"/>
    <w:rsid w:val="00362752"/>
    <w:rsid w:val="00362D95"/>
    <w:rsid w:val="00362F9D"/>
    <w:rsid w:val="00363003"/>
    <w:rsid w:val="00363029"/>
    <w:rsid w:val="00363163"/>
    <w:rsid w:val="00363744"/>
    <w:rsid w:val="003637B8"/>
    <w:rsid w:val="00363BAB"/>
    <w:rsid w:val="00363C25"/>
    <w:rsid w:val="00363CBD"/>
    <w:rsid w:val="00364030"/>
    <w:rsid w:val="003640B5"/>
    <w:rsid w:val="003642A6"/>
    <w:rsid w:val="00365005"/>
    <w:rsid w:val="0036509F"/>
    <w:rsid w:val="00365179"/>
    <w:rsid w:val="003656B2"/>
    <w:rsid w:val="0036594A"/>
    <w:rsid w:val="00365990"/>
    <w:rsid w:val="00365ABD"/>
    <w:rsid w:val="00365D36"/>
    <w:rsid w:val="00365D6A"/>
    <w:rsid w:val="00365DF4"/>
    <w:rsid w:val="003660BE"/>
    <w:rsid w:val="003660DF"/>
    <w:rsid w:val="0036656E"/>
    <w:rsid w:val="0036666F"/>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96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85"/>
    <w:rsid w:val="00373299"/>
    <w:rsid w:val="003737DB"/>
    <w:rsid w:val="0037382B"/>
    <w:rsid w:val="0037386E"/>
    <w:rsid w:val="00373BB1"/>
    <w:rsid w:val="00373F7C"/>
    <w:rsid w:val="00373FE1"/>
    <w:rsid w:val="00374033"/>
    <w:rsid w:val="003741FF"/>
    <w:rsid w:val="003742E3"/>
    <w:rsid w:val="0037478F"/>
    <w:rsid w:val="00374863"/>
    <w:rsid w:val="003749E0"/>
    <w:rsid w:val="00374D92"/>
    <w:rsid w:val="00374F60"/>
    <w:rsid w:val="003753DC"/>
    <w:rsid w:val="003754B9"/>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008"/>
    <w:rsid w:val="003802AC"/>
    <w:rsid w:val="00380666"/>
    <w:rsid w:val="003806F4"/>
    <w:rsid w:val="0038070E"/>
    <w:rsid w:val="00380745"/>
    <w:rsid w:val="003807CB"/>
    <w:rsid w:val="003807ED"/>
    <w:rsid w:val="00380898"/>
    <w:rsid w:val="00381207"/>
    <w:rsid w:val="00381219"/>
    <w:rsid w:val="00381763"/>
    <w:rsid w:val="00381848"/>
    <w:rsid w:val="0038188F"/>
    <w:rsid w:val="00381A88"/>
    <w:rsid w:val="00381BA4"/>
    <w:rsid w:val="0038202E"/>
    <w:rsid w:val="003822A6"/>
    <w:rsid w:val="00382346"/>
    <w:rsid w:val="003826E9"/>
    <w:rsid w:val="00382ACB"/>
    <w:rsid w:val="00382B4E"/>
    <w:rsid w:val="00382D7A"/>
    <w:rsid w:val="00382DC5"/>
    <w:rsid w:val="00382FDE"/>
    <w:rsid w:val="0038303A"/>
    <w:rsid w:val="003837C7"/>
    <w:rsid w:val="00383AAA"/>
    <w:rsid w:val="00383BE2"/>
    <w:rsid w:val="00383E6A"/>
    <w:rsid w:val="00383ED4"/>
    <w:rsid w:val="00383FDA"/>
    <w:rsid w:val="00384490"/>
    <w:rsid w:val="00384830"/>
    <w:rsid w:val="00384877"/>
    <w:rsid w:val="00384B6F"/>
    <w:rsid w:val="00384BEC"/>
    <w:rsid w:val="00384C73"/>
    <w:rsid w:val="0038518B"/>
    <w:rsid w:val="00385244"/>
    <w:rsid w:val="00385841"/>
    <w:rsid w:val="003858C0"/>
    <w:rsid w:val="003859E6"/>
    <w:rsid w:val="00385A11"/>
    <w:rsid w:val="00385A66"/>
    <w:rsid w:val="00385CA7"/>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8A"/>
    <w:rsid w:val="00390058"/>
    <w:rsid w:val="00390242"/>
    <w:rsid w:val="003902EB"/>
    <w:rsid w:val="003904CC"/>
    <w:rsid w:val="003906BE"/>
    <w:rsid w:val="003906FE"/>
    <w:rsid w:val="00390A7D"/>
    <w:rsid w:val="003913A8"/>
    <w:rsid w:val="003913CD"/>
    <w:rsid w:val="003914DA"/>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DD1"/>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0BD"/>
    <w:rsid w:val="003A6132"/>
    <w:rsid w:val="003A6456"/>
    <w:rsid w:val="003A6668"/>
    <w:rsid w:val="003A66BC"/>
    <w:rsid w:val="003A670B"/>
    <w:rsid w:val="003A68F3"/>
    <w:rsid w:val="003A6945"/>
    <w:rsid w:val="003A6AA9"/>
    <w:rsid w:val="003A6E19"/>
    <w:rsid w:val="003A6F49"/>
    <w:rsid w:val="003A701B"/>
    <w:rsid w:val="003A7278"/>
    <w:rsid w:val="003A733C"/>
    <w:rsid w:val="003A7350"/>
    <w:rsid w:val="003A740E"/>
    <w:rsid w:val="003A7577"/>
    <w:rsid w:val="003A781F"/>
    <w:rsid w:val="003A7851"/>
    <w:rsid w:val="003A7BDE"/>
    <w:rsid w:val="003A7C7A"/>
    <w:rsid w:val="003A7D3B"/>
    <w:rsid w:val="003A7EAF"/>
    <w:rsid w:val="003B01E0"/>
    <w:rsid w:val="003B02C4"/>
    <w:rsid w:val="003B030B"/>
    <w:rsid w:val="003B03F3"/>
    <w:rsid w:val="003B06BB"/>
    <w:rsid w:val="003B09B4"/>
    <w:rsid w:val="003B0A7F"/>
    <w:rsid w:val="003B0B22"/>
    <w:rsid w:val="003B0C1A"/>
    <w:rsid w:val="003B0DCC"/>
    <w:rsid w:val="003B1027"/>
    <w:rsid w:val="003B1299"/>
    <w:rsid w:val="003B14BC"/>
    <w:rsid w:val="003B14DE"/>
    <w:rsid w:val="003B1517"/>
    <w:rsid w:val="003B17AA"/>
    <w:rsid w:val="003B1E06"/>
    <w:rsid w:val="003B200D"/>
    <w:rsid w:val="003B224F"/>
    <w:rsid w:val="003B22F9"/>
    <w:rsid w:val="003B2409"/>
    <w:rsid w:val="003B25BD"/>
    <w:rsid w:val="003B26B3"/>
    <w:rsid w:val="003B2850"/>
    <w:rsid w:val="003B2B90"/>
    <w:rsid w:val="003B2D8D"/>
    <w:rsid w:val="003B3002"/>
    <w:rsid w:val="003B3029"/>
    <w:rsid w:val="003B315A"/>
    <w:rsid w:val="003B32BD"/>
    <w:rsid w:val="003B33CD"/>
    <w:rsid w:val="003B34E8"/>
    <w:rsid w:val="003B39FC"/>
    <w:rsid w:val="003B3CFA"/>
    <w:rsid w:val="003B3F08"/>
    <w:rsid w:val="003B457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6CF1"/>
    <w:rsid w:val="003B724D"/>
    <w:rsid w:val="003B745F"/>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6AD"/>
    <w:rsid w:val="003C2718"/>
    <w:rsid w:val="003C2B39"/>
    <w:rsid w:val="003C2C89"/>
    <w:rsid w:val="003C2EF7"/>
    <w:rsid w:val="003C3528"/>
    <w:rsid w:val="003C38A2"/>
    <w:rsid w:val="003C3C42"/>
    <w:rsid w:val="003C3D41"/>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160"/>
    <w:rsid w:val="003D1402"/>
    <w:rsid w:val="003D1404"/>
    <w:rsid w:val="003D14A3"/>
    <w:rsid w:val="003D18F7"/>
    <w:rsid w:val="003D1D10"/>
    <w:rsid w:val="003D1D73"/>
    <w:rsid w:val="003D1EEA"/>
    <w:rsid w:val="003D214E"/>
    <w:rsid w:val="003D2234"/>
    <w:rsid w:val="003D25F8"/>
    <w:rsid w:val="003D269B"/>
    <w:rsid w:val="003D29DE"/>
    <w:rsid w:val="003D2B84"/>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24C"/>
    <w:rsid w:val="003D74D6"/>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5DE"/>
    <w:rsid w:val="003E2A2D"/>
    <w:rsid w:val="003E2EE8"/>
    <w:rsid w:val="003E3396"/>
    <w:rsid w:val="003E34A9"/>
    <w:rsid w:val="003E39CD"/>
    <w:rsid w:val="003E3D85"/>
    <w:rsid w:val="003E3DB1"/>
    <w:rsid w:val="003E4002"/>
    <w:rsid w:val="003E42D1"/>
    <w:rsid w:val="003E43F4"/>
    <w:rsid w:val="003E4413"/>
    <w:rsid w:val="003E47B2"/>
    <w:rsid w:val="003E48C3"/>
    <w:rsid w:val="003E4B6E"/>
    <w:rsid w:val="003E4BC8"/>
    <w:rsid w:val="003E4F11"/>
    <w:rsid w:val="003E4FB0"/>
    <w:rsid w:val="003E5405"/>
    <w:rsid w:val="003E5426"/>
    <w:rsid w:val="003E5455"/>
    <w:rsid w:val="003E563F"/>
    <w:rsid w:val="003E591B"/>
    <w:rsid w:val="003E5BFF"/>
    <w:rsid w:val="003E5C60"/>
    <w:rsid w:val="003E5E4E"/>
    <w:rsid w:val="003E5E99"/>
    <w:rsid w:val="003E6253"/>
    <w:rsid w:val="003E628C"/>
    <w:rsid w:val="003E6733"/>
    <w:rsid w:val="003E69C7"/>
    <w:rsid w:val="003E6A19"/>
    <w:rsid w:val="003E6CDE"/>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F76"/>
    <w:rsid w:val="003F2196"/>
    <w:rsid w:val="003F2250"/>
    <w:rsid w:val="003F227A"/>
    <w:rsid w:val="003F25E1"/>
    <w:rsid w:val="003F276D"/>
    <w:rsid w:val="003F282A"/>
    <w:rsid w:val="003F3053"/>
    <w:rsid w:val="003F31C2"/>
    <w:rsid w:val="003F4361"/>
    <w:rsid w:val="003F447C"/>
    <w:rsid w:val="003F468F"/>
    <w:rsid w:val="003F4758"/>
    <w:rsid w:val="003F4EF1"/>
    <w:rsid w:val="003F54CB"/>
    <w:rsid w:val="003F575E"/>
    <w:rsid w:val="003F5925"/>
    <w:rsid w:val="003F5AB8"/>
    <w:rsid w:val="003F5B7D"/>
    <w:rsid w:val="003F5CC7"/>
    <w:rsid w:val="003F5D03"/>
    <w:rsid w:val="003F5D10"/>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34A"/>
    <w:rsid w:val="00401A86"/>
    <w:rsid w:val="00401BBA"/>
    <w:rsid w:val="00401BD6"/>
    <w:rsid w:val="00401E2B"/>
    <w:rsid w:val="00401F3B"/>
    <w:rsid w:val="00401F7F"/>
    <w:rsid w:val="00402117"/>
    <w:rsid w:val="00402263"/>
    <w:rsid w:val="00402542"/>
    <w:rsid w:val="004027F6"/>
    <w:rsid w:val="00402AD5"/>
    <w:rsid w:val="00402CD8"/>
    <w:rsid w:val="00402F0B"/>
    <w:rsid w:val="004033D5"/>
    <w:rsid w:val="0040379C"/>
    <w:rsid w:val="00403862"/>
    <w:rsid w:val="0040397E"/>
    <w:rsid w:val="00403A3A"/>
    <w:rsid w:val="004048E3"/>
    <w:rsid w:val="00404BD4"/>
    <w:rsid w:val="00405109"/>
    <w:rsid w:val="0040539D"/>
    <w:rsid w:val="00405868"/>
    <w:rsid w:val="00405C01"/>
    <w:rsid w:val="00405EDF"/>
    <w:rsid w:val="004064E7"/>
    <w:rsid w:val="00406777"/>
    <w:rsid w:val="00406A3F"/>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BD"/>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8C0"/>
    <w:rsid w:val="0041493F"/>
    <w:rsid w:val="00414981"/>
    <w:rsid w:val="004149B7"/>
    <w:rsid w:val="00414A58"/>
    <w:rsid w:val="00414C40"/>
    <w:rsid w:val="004151EF"/>
    <w:rsid w:val="00415826"/>
    <w:rsid w:val="004158D7"/>
    <w:rsid w:val="004158F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E6C"/>
    <w:rsid w:val="00417FBD"/>
    <w:rsid w:val="0042025A"/>
    <w:rsid w:val="0042029C"/>
    <w:rsid w:val="004203BF"/>
    <w:rsid w:val="004206C5"/>
    <w:rsid w:val="0042085D"/>
    <w:rsid w:val="00420974"/>
    <w:rsid w:val="00420E77"/>
    <w:rsid w:val="0042107D"/>
    <w:rsid w:val="004210B8"/>
    <w:rsid w:val="0042143F"/>
    <w:rsid w:val="004214D5"/>
    <w:rsid w:val="004215F5"/>
    <w:rsid w:val="004217C5"/>
    <w:rsid w:val="00421AE9"/>
    <w:rsid w:val="0042205A"/>
    <w:rsid w:val="004220B1"/>
    <w:rsid w:val="00422451"/>
    <w:rsid w:val="00422480"/>
    <w:rsid w:val="004224EF"/>
    <w:rsid w:val="0042261D"/>
    <w:rsid w:val="004227E0"/>
    <w:rsid w:val="004228DA"/>
    <w:rsid w:val="00422961"/>
    <w:rsid w:val="00422AEB"/>
    <w:rsid w:val="00422AFE"/>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72C"/>
    <w:rsid w:val="00425B2C"/>
    <w:rsid w:val="00425CD1"/>
    <w:rsid w:val="00425E08"/>
    <w:rsid w:val="00426216"/>
    <w:rsid w:val="0042660A"/>
    <w:rsid w:val="004269D1"/>
    <w:rsid w:val="00426CEE"/>
    <w:rsid w:val="00426E79"/>
    <w:rsid w:val="00427281"/>
    <w:rsid w:val="004277F3"/>
    <w:rsid w:val="00427979"/>
    <w:rsid w:val="00427C23"/>
    <w:rsid w:val="00427C76"/>
    <w:rsid w:val="00427E77"/>
    <w:rsid w:val="00427ECA"/>
    <w:rsid w:val="00427F60"/>
    <w:rsid w:val="004302B1"/>
    <w:rsid w:val="0043037E"/>
    <w:rsid w:val="00430479"/>
    <w:rsid w:val="00430754"/>
    <w:rsid w:val="0043094B"/>
    <w:rsid w:val="00430A75"/>
    <w:rsid w:val="00430B3D"/>
    <w:rsid w:val="0043104E"/>
    <w:rsid w:val="0043114A"/>
    <w:rsid w:val="00431201"/>
    <w:rsid w:val="004318C1"/>
    <w:rsid w:val="00431AB6"/>
    <w:rsid w:val="00431B1F"/>
    <w:rsid w:val="00431C4F"/>
    <w:rsid w:val="00432110"/>
    <w:rsid w:val="004321F4"/>
    <w:rsid w:val="0043227E"/>
    <w:rsid w:val="00432533"/>
    <w:rsid w:val="004326A9"/>
    <w:rsid w:val="00432809"/>
    <w:rsid w:val="00432B37"/>
    <w:rsid w:val="00432BAF"/>
    <w:rsid w:val="00432CBE"/>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4E1D"/>
    <w:rsid w:val="004350A9"/>
    <w:rsid w:val="0043520D"/>
    <w:rsid w:val="004354FC"/>
    <w:rsid w:val="0043557C"/>
    <w:rsid w:val="00435700"/>
    <w:rsid w:val="00435800"/>
    <w:rsid w:val="00435AFE"/>
    <w:rsid w:val="00436084"/>
    <w:rsid w:val="00436132"/>
    <w:rsid w:val="004364A7"/>
    <w:rsid w:val="0043674D"/>
    <w:rsid w:val="00436B77"/>
    <w:rsid w:val="00436C78"/>
    <w:rsid w:val="00436FC4"/>
    <w:rsid w:val="004374A4"/>
    <w:rsid w:val="00437D0A"/>
    <w:rsid w:val="00437FB8"/>
    <w:rsid w:val="00440671"/>
    <w:rsid w:val="00440CD1"/>
    <w:rsid w:val="00440D6D"/>
    <w:rsid w:val="0044129A"/>
    <w:rsid w:val="004413FF"/>
    <w:rsid w:val="004418CE"/>
    <w:rsid w:val="00441AF0"/>
    <w:rsid w:val="00442222"/>
    <w:rsid w:val="00442533"/>
    <w:rsid w:val="00442636"/>
    <w:rsid w:val="00442792"/>
    <w:rsid w:val="00442A1B"/>
    <w:rsid w:val="00442B11"/>
    <w:rsid w:val="00442CEF"/>
    <w:rsid w:val="00443860"/>
    <w:rsid w:val="0044392F"/>
    <w:rsid w:val="004439CB"/>
    <w:rsid w:val="00443DF1"/>
    <w:rsid w:val="00443F03"/>
    <w:rsid w:val="004444DE"/>
    <w:rsid w:val="00444842"/>
    <w:rsid w:val="00444893"/>
    <w:rsid w:val="0044495A"/>
    <w:rsid w:val="00444BFF"/>
    <w:rsid w:val="00444FB2"/>
    <w:rsid w:val="00445002"/>
    <w:rsid w:val="0044519D"/>
    <w:rsid w:val="00445216"/>
    <w:rsid w:val="00445271"/>
    <w:rsid w:val="004455D7"/>
    <w:rsid w:val="0044563E"/>
    <w:rsid w:val="0044566B"/>
    <w:rsid w:val="00445701"/>
    <w:rsid w:val="00445C72"/>
    <w:rsid w:val="00445F26"/>
    <w:rsid w:val="00445FBB"/>
    <w:rsid w:val="00445FF1"/>
    <w:rsid w:val="00445FF7"/>
    <w:rsid w:val="00446618"/>
    <w:rsid w:val="00446822"/>
    <w:rsid w:val="00446892"/>
    <w:rsid w:val="004468BA"/>
    <w:rsid w:val="00446962"/>
    <w:rsid w:val="00446C89"/>
    <w:rsid w:val="00446DDE"/>
    <w:rsid w:val="00446E44"/>
    <w:rsid w:val="00446FB9"/>
    <w:rsid w:val="00447052"/>
    <w:rsid w:val="0044750E"/>
    <w:rsid w:val="0044777A"/>
    <w:rsid w:val="0044799C"/>
    <w:rsid w:val="00447BF7"/>
    <w:rsid w:val="00450108"/>
    <w:rsid w:val="0045015D"/>
    <w:rsid w:val="004502FE"/>
    <w:rsid w:val="0045037F"/>
    <w:rsid w:val="0045069E"/>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A93"/>
    <w:rsid w:val="00452BC0"/>
    <w:rsid w:val="00452EDF"/>
    <w:rsid w:val="00453011"/>
    <w:rsid w:val="00453341"/>
    <w:rsid w:val="00453490"/>
    <w:rsid w:val="00453748"/>
    <w:rsid w:val="00453E5B"/>
    <w:rsid w:val="0045412F"/>
    <w:rsid w:val="00454520"/>
    <w:rsid w:val="0045477C"/>
    <w:rsid w:val="00454924"/>
    <w:rsid w:val="00454E1F"/>
    <w:rsid w:val="004550D3"/>
    <w:rsid w:val="00455176"/>
    <w:rsid w:val="00455E2E"/>
    <w:rsid w:val="00456027"/>
    <w:rsid w:val="00456203"/>
    <w:rsid w:val="004566A0"/>
    <w:rsid w:val="0045674F"/>
    <w:rsid w:val="004567B7"/>
    <w:rsid w:val="004569C5"/>
    <w:rsid w:val="004571DE"/>
    <w:rsid w:val="0045770C"/>
    <w:rsid w:val="0045775B"/>
    <w:rsid w:val="00457AF7"/>
    <w:rsid w:val="00457D34"/>
    <w:rsid w:val="00457D46"/>
    <w:rsid w:val="0046023B"/>
    <w:rsid w:val="00460570"/>
    <w:rsid w:val="004605C3"/>
    <w:rsid w:val="00460788"/>
    <w:rsid w:val="00460ABB"/>
    <w:rsid w:val="00460FBD"/>
    <w:rsid w:val="00461210"/>
    <w:rsid w:val="0046136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B6C"/>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29C"/>
    <w:rsid w:val="0046654C"/>
    <w:rsid w:val="004665A5"/>
    <w:rsid w:val="00466879"/>
    <w:rsid w:val="004668C6"/>
    <w:rsid w:val="00466AAB"/>
    <w:rsid w:val="00466CFA"/>
    <w:rsid w:val="00467051"/>
    <w:rsid w:val="004670F4"/>
    <w:rsid w:val="00467174"/>
    <w:rsid w:val="004675FF"/>
    <w:rsid w:val="004676A7"/>
    <w:rsid w:val="004678B4"/>
    <w:rsid w:val="00467ED4"/>
    <w:rsid w:val="00467F7A"/>
    <w:rsid w:val="0047005C"/>
    <w:rsid w:val="00470292"/>
    <w:rsid w:val="00470374"/>
    <w:rsid w:val="004704BD"/>
    <w:rsid w:val="00470623"/>
    <w:rsid w:val="00470744"/>
    <w:rsid w:val="00470B0A"/>
    <w:rsid w:val="0047144A"/>
    <w:rsid w:val="004715A0"/>
    <w:rsid w:val="00471748"/>
    <w:rsid w:val="00471CDB"/>
    <w:rsid w:val="004721CF"/>
    <w:rsid w:val="00472FE2"/>
    <w:rsid w:val="00473334"/>
    <w:rsid w:val="0047374B"/>
    <w:rsid w:val="004737FF"/>
    <w:rsid w:val="0047390B"/>
    <w:rsid w:val="00473A0B"/>
    <w:rsid w:val="00473A6C"/>
    <w:rsid w:val="00473AA1"/>
    <w:rsid w:val="00473BD1"/>
    <w:rsid w:val="00473CC4"/>
    <w:rsid w:val="00473DD9"/>
    <w:rsid w:val="004741CF"/>
    <w:rsid w:val="0047424D"/>
    <w:rsid w:val="004745BA"/>
    <w:rsid w:val="00474937"/>
    <w:rsid w:val="0047496E"/>
    <w:rsid w:val="00474D47"/>
    <w:rsid w:val="00474DA9"/>
    <w:rsid w:val="004752AC"/>
    <w:rsid w:val="0047530E"/>
    <w:rsid w:val="004753B9"/>
    <w:rsid w:val="00476157"/>
    <w:rsid w:val="0047623F"/>
    <w:rsid w:val="00476470"/>
    <w:rsid w:val="00476BF9"/>
    <w:rsid w:val="00476D53"/>
    <w:rsid w:val="00476DCE"/>
    <w:rsid w:val="004771BA"/>
    <w:rsid w:val="004774D1"/>
    <w:rsid w:val="004775E4"/>
    <w:rsid w:val="0047776D"/>
    <w:rsid w:val="0047789B"/>
    <w:rsid w:val="00477ABA"/>
    <w:rsid w:val="00477BE2"/>
    <w:rsid w:val="00477DF7"/>
    <w:rsid w:val="00477EA0"/>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EBB"/>
    <w:rsid w:val="00481F07"/>
    <w:rsid w:val="00481F12"/>
    <w:rsid w:val="00481F15"/>
    <w:rsid w:val="00482586"/>
    <w:rsid w:val="004827E8"/>
    <w:rsid w:val="0048294A"/>
    <w:rsid w:val="00482C25"/>
    <w:rsid w:val="00483261"/>
    <w:rsid w:val="004832C5"/>
    <w:rsid w:val="0048359C"/>
    <w:rsid w:val="004839DE"/>
    <w:rsid w:val="00483BC8"/>
    <w:rsid w:val="00483D00"/>
    <w:rsid w:val="00483D88"/>
    <w:rsid w:val="004843D9"/>
    <w:rsid w:val="00484516"/>
    <w:rsid w:val="004846E6"/>
    <w:rsid w:val="00484752"/>
    <w:rsid w:val="00484878"/>
    <w:rsid w:val="0048490F"/>
    <w:rsid w:val="00484B34"/>
    <w:rsid w:val="00484C06"/>
    <w:rsid w:val="00484FF6"/>
    <w:rsid w:val="00484FFC"/>
    <w:rsid w:val="00485413"/>
    <w:rsid w:val="0048543F"/>
    <w:rsid w:val="004857B3"/>
    <w:rsid w:val="00485B1A"/>
    <w:rsid w:val="00485CEB"/>
    <w:rsid w:val="00485D86"/>
    <w:rsid w:val="00485DBB"/>
    <w:rsid w:val="00485E5A"/>
    <w:rsid w:val="00485EEA"/>
    <w:rsid w:val="00486085"/>
    <w:rsid w:val="004860D6"/>
    <w:rsid w:val="00486172"/>
    <w:rsid w:val="0048623F"/>
    <w:rsid w:val="00486260"/>
    <w:rsid w:val="0048657C"/>
    <w:rsid w:val="0048680E"/>
    <w:rsid w:val="0048686C"/>
    <w:rsid w:val="00486C5D"/>
    <w:rsid w:val="00486FF4"/>
    <w:rsid w:val="004872E5"/>
    <w:rsid w:val="004872EB"/>
    <w:rsid w:val="00487798"/>
    <w:rsid w:val="00487903"/>
    <w:rsid w:val="00487CF1"/>
    <w:rsid w:val="004900B7"/>
    <w:rsid w:val="00490298"/>
    <w:rsid w:val="00490355"/>
    <w:rsid w:val="004903A6"/>
    <w:rsid w:val="004904FE"/>
    <w:rsid w:val="0049061D"/>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48"/>
    <w:rsid w:val="00494ED0"/>
    <w:rsid w:val="00495108"/>
    <w:rsid w:val="004953E3"/>
    <w:rsid w:val="00495456"/>
    <w:rsid w:val="00495674"/>
    <w:rsid w:val="004956C9"/>
    <w:rsid w:val="0049583D"/>
    <w:rsid w:val="004958EA"/>
    <w:rsid w:val="0049596B"/>
    <w:rsid w:val="004959B6"/>
    <w:rsid w:val="00495AB7"/>
    <w:rsid w:val="00495BDB"/>
    <w:rsid w:val="00495D80"/>
    <w:rsid w:val="00495E45"/>
    <w:rsid w:val="00495FE8"/>
    <w:rsid w:val="00496536"/>
    <w:rsid w:val="004965DC"/>
    <w:rsid w:val="00496620"/>
    <w:rsid w:val="004967E5"/>
    <w:rsid w:val="00496D23"/>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CDE"/>
    <w:rsid w:val="004A4E72"/>
    <w:rsid w:val="004A5087"/>
    <w:rsid w:val="004A53A0"/>
    <w:rsid w:val="004A58B0"/>
    <w:rsid w:val="004A59C6"/>
    <w:rsid w:val="004A59FA"/>
    <w:rsid w:val="004A5C53"/>
    <w:rsid w:val="004A5C83"/>
    <w:rsid w:val="004A64B5"/>
    <w:rsid w:val="004A6502"/>
    <w:rsid w:val="004A69CB"/>
    <w:rsid w:val="004A6F29"/>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916"/>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D"/>
    <w:rsid w:val="004B4C15"/>
    <w:rsid w:val="004B4E41"/>
    <w:rsid w:val="004B4F73"/>
    <w:rsid w:val="004B5ABD"/>
    <w:rsid w:val="004B5B8C"/>
    <w:rsid w:val="004B5CBB"/>
    <w:rsid w:val="004B5EE3"/>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0FA3"/>
    <w:rsid w:val="004C1141"/>
    <w:rsid w:val="004C15E2"/>
    <w:rsid w:val="004C1648"/>
    <w:rsid w:val="004C17A4"/>
    <w:rsid w:val="004C1AED"/>
    <w:rsid w:val="004C1B8F"/>
    <w:rsid w:val="004C1E39"/>
    <w:rsid w:val="004C1EE6"/>
    <w:rsid w:val="004C224B"/>
    <w:rsid w:val="004C237F"/>
    <w:rsid w:val="004C2705"/>
    <w:rsid w:val="004C2823"/>
    <w:rsid w:val="004C2ABE"/>
    <w:rsid w:val="004C2B9D"/>
    <w:rsid w:val="004C2EF3"/>
    <w:rsid w:val="004C2F46"/>
    <w:rsid w:val="004C2F78"/>
    <w:rsid w:val="004C303C"/>
    <w:rsid w:val="004C35EA"/>
    <w:rsid w:val="004C3747"/>
    <w:rsid w:val="004C3777"/>
    <w:rsid w:val="004C3852"/>
    <w:rsid w:val="004C3A4E"/>
    <w:rsid w:val="004C3B3C"/>
    <w:rsid w:val="004C3BEC"/>
    <w:rsid w:val="004C4591"/>
    <w:rsid w:val="004C46FB"/>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045"/>
    <w:rsid w:val="004C7855"/>
    <w:rsid w:val="004C7931"/>
    <w:rsid w:val="004C795A"/>
    <w:rsid w:val="004C7F15"/>
    <w:rsid w:val="004D00AA"/>
    <w:rsid w:val="004D0109"/>
    <w:rsid w:val="004D072B"/>
    <w:rsid w:val="004D0A60"/>
    <w:rsid w:val="004D0B27"/>
    <w:rsid w:val="004D0BA1"/>
    <w:rsid w:val="004D0E9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ED2"/>
    <w:rsid w:val="004D6FA4"/>
    <w:rsid w:val="004D6FB7"/>
    <w:rsid w:val="004D7034"/>
    <w:rsid w:val="004D7680"/>
    <w:rsid w:val="004D79B6"/>
    <w:rsid w:val="004D7B1C"/>
    <w:rsid w:val="004E0047"/>
    <w:rsid w:val="004E01B7"/>
    <w:rsid w:val="004E0414"/>
    <w:rsid w:val="004E0C2A"/>
    <w:rsid w:val="004E0CF0"/>
    <w:rsid w:val="004E0E01"/>
    <w:rsid w:val="004E10C1"/>
    <w:rsid w:val="004E1239"/>
    <w:rsid w:val="004E139E"/>
    <w:rsid w:val="004E13C4"/>
    <w:rsid w:val="004E147A"/>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B98"/>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8FC"/>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01"/>
    <w:rsid w:val="004F5835"/>
    <w:rsid w:val="004F592C"/>
    <w:rsid w:val="004F5B24"/>
    <w:rsid w:val="004F5C45"/>
    <w:rsid w:val="004F5D6D"/>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1B21"/>
    <w:rsid w:val="00501C25"/>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BA"/>
    <w:rsid w:val="00503B29"/>
    <w:rsid w:val="00504045"/>
    <w:rsid w:val="00504077"/>
    <w:rsid w:val="00504333"/>
    <w:rsid w:val="005044E6"/>
    <w:rsid w:val="00504742"/>
    <w:rsid w:val="005047A3"/>
    <w:rsid w:val="0050498E"/>
    <w:rsid w:val="00504A4F"/>
    <w:rsid w:val="00504E84"/>
    <w:rsid w:val="00504F79"/>
    <w:rsid w:val="00505199"/>
    <w:rsid w:val="00505275"/>
    <w:rsid w:val="0050556B"/>
    <w:rsid w:val="00505A23"/>
    <w:rsid w:val="00505B62"/>
    <w:rsid w:val="00505C86"/>
    <w:rsid w:val="005060D1"/>
    <w:rsid w:val="005061CD"/>
    <w:rsid w:val="00506270"/>
    <w:rsid w:val="005063C8"/>
    <w:rsid w:val="00506B0E"/>
    <w:rsid w:val="00506C99"/>
    <w:rsid w:val="00506CB0"/>
    <w:rsid w:val="005074A3"/>
    <w:rsid w:val="00507641"/>
    <w:rsid w:val="0050767B"/>
    <w:rsid w:val="00507F6F"/>
    <w:rsid w:val="005100DC"/>
    <w:rsid w:val="0051017D"/>
    <w:rsid w:val="0051028F"/>
    <w:rsid w:val="005107E0"/>
    <w:rsid w:val="00510876"/>
    <w:rsid w:val="005108D8"/>
    <w:rsid w:val="00511079"/>
    <w:rsid w:val="005110BA"/>
    <w:rsid w:val="0051113A"/>
    <w:rsid w:val="0051144E"/>
    <w:rsid w:val="0051146A"/>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B0"/>
    <w:rsid w:val="005156D2"/>
    <w:rsid w:val="00515B49"/>
    <w:rsid w:val="005163BD"/>
    <w:rsid w:val="00516604"/>
    <w:rsid w:val="0051666F"/>
    <w:rsid w:val="0051672E"/>
    <w:rsid w:val="00516C57"/>
    <w:rsid w:val="00516DF6"/>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804"/>
    <w:rsid w:val="005238F9"/>
    <w:rsid w:val="0052452F"/>
    <w:rsid w:val="0052455B"/>
    <w:rsid w:val="005247E3"/>
    <w:rsid w:val="005249D3"/>
    <w:rsid w:val="00524C90"/>
    <w:rsid w:val="00524FBB"/>
    <w:rsid w:val="00524FDA"/>
    <w:rsid w:val="00525327"/>
    <w:rsid w:val="005259D0"/>
    <w:rsid w:val="00525E1E"/>
    <w:rsid w:val="00525E6D"/>
    <w:rsid w:val="00525F7C"/>
    <w:rsid w:val="00526299"/>
    <w:rsid w:val="00526366"/>
    <w:rsid w:val="00526391"/>
    <w:rsid w:val="00526714"/>
    <w:rsid w:val="00526A3D"/>
    <w:rsid w:val="00526A86"/>
    <w:rsid w:val="00526BFC"/>
    <w:rsid w:val="00526C81"/>
    <w:rsid w:val="00526D3A"/>
    <w:rsid w:val="00526E12"/>
    <w:rsid w:val="005270C1"/>
    <w:rsid w:val="0052717B"/>
    <w:rsid w:val="005272A7"/>
    <w:rsid w:val="005279BA"/>
    <w:rsid w:val="00527AE8"/>
    <w:rsid w:val="005302B7"/>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0F"/>
    <w:rsid w:val="00531E34"/>
    <w:rsid w:val="00531E9A"/>
    <w:rsid w:val="0053225C"/>
    <w:rsid w:val="00532541"/>
    <w:rsid w:val="005327A1"/>
    <w:rsid w:val="005327B7"/>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FB8"/>
    <w:rsid w:val="005351D9"/>
    <w:rsid w:val="00535309"/>
    <w:rsid w:val="005358E4"/>
    <w:rsid w:val="00535B6E"/>
    <w:rsid w:val="0053635C"/>
    <w:rsid w:val="0053643E"/>
    <w:rsid w:val="005364E8"/>
    <w:rsid w:val="0053651E"/>
    <w:rsid w:val="0053667A"/>
    <w:rsid w:val="00536835"/>
    <w:rsid w:val="00536AB6"/>
    <w:rsid w:val="005371C3"/>
    <w:rsid w:val="0053783C"/>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BC6"/>
    <w:rsid w:val="005443C5"/>
    <w:rsid w:val="00544899"/>
    <w:rsid w:val="00544A59"/>
    <w:rsid w:val="00544BF4"/>
    <w:rsid w:val="00544F41"/>
    <w:rsid w:val="0054517B"/>
    <w:rsid w:val="005452A2"/>
    <w:rsid w:val="00545402"/>
    <w:rsid w:val="005457B3"/>
    <w:rsid w:val="00545823"/>
    <w:rsid w:val="00545B17"/>
    <w:rsid w:val="00545C18"/>
    <w:rsid w:val="00545F5A"/>
    <w:rsid w:val="00545FDB"/>
    <w:rsid w:val="00545FE7"/>
    <w:rsid w:val="005461BB"/>
    <w:rsid w:val="005461F8"/>
    <w:rsid w:val="0054627D"/>
    <w:rsid w:val="005464A7"/>
    <w:rsid w:val="005466DC"/>
    <w:rsid w:val="00546822"/>
    <w:rsid w:val="00546A6B"/>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24"/>
    <w:rsid w:val="005529E3"/>
    <w:rsid w:val="00552ADA"/>
    <w:rsid w:val="00552BE1"/>
    <w:rsid w:val="00552EE5"/>
    <w:rsid w:val="005532B7"/>
    <w:rsid w:val="00553813"/>
    <w:rsid w:val="0055392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4F85"/>
    <w:rsid w:val="00555186"/>
    <w:rsid w:val="005552BF"/>
    <w:rsid w:val="00555512"/>
    <w:rsid w:val="005555A6"/>
    <w:rsid w:val="00555656"/>
    <w:rsid w:val="0055574E"/>
    <w:rsid w:val="005558F6"/>
    <w:rsid w:val="005559EC"/>
    <w:rsid w:val="00555D53"/>
    <w:rsid w:val="00555DB5"/>
    <w:rsid w:val="00555FAF"/>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875"/>
    <w:rsid w:val="00560A61"/>
    <w:rsid w:val="00560C8F"/>
    <w:rsid w:val="00561004"/>
    <w:rsid w:val="00561011"/>
    <w:rsid w:val="00561046"/>
    <w:rsid w:val="0056145C"/>
    <w:rsid w:val="00561556"/>
    <w:rsid w:val="0056164E"/>
    <w:rsid w:val="005619F9"/>
    <w:rsid w:val="00561B1D"/>
    <w:rsid w:val="00561BC4"/>
    <w:rsid w:val="00561BD1"/>
    <w:rsid w:val="00561DED"/>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91E"/>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ACA"/>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847"/>
    <w:rsid w:val="005739E3"/>
    <w:rsid w:val="00573A12"/>
    <w:rsid w:val="00573E37"/>
    <w:rsid w:val="00573F9E"/>
    <w:rsid w:val="005742CB"/>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68E"/>
    <w:rsid w:val="005779CA"/>
    <w:rsid w:val="00577AE6"/>
    <w:rsid w:val="00577B2A"/>
    <w:rsid w:val="00577B60"/>
    <w:rsid w:val="00577C8F"/>
    <w:rsid w:val="00577F56"/>
    <w:rsid w:val="00577F94"/>
    <w:rsid w:val="00580166"/>
    <w:rsid w:val="0058043A"/>
    <w:rsid w:val="00580681"/>
    <w:rsid w:val="005808F6"/>
    <w:rsid w:val="00580A69"/>
    <w:rsid w:val="00580C49"/>
    <w:rsid w:val="00580E8B"/>
    <w:rsid w:val="005814A6"/>
    <w:rsid w:val="00581830"/>
    <w:rsid w:val="00581AAB"/>
    <w:rsid w:val="00581EBB"/>
    <w:rsid w:val="00581ED4"/>
    <w:rsid w:val="00582073"/>
    <w:rsid w:val="005821FC"/>
    <w:rsid w:val="00582637"/>
    <w:rsid w:val="005826FD"/>
    <w:rsid w:val="005828C2"/>
    <w:rsid w:val="00582A3B"/>
    <w:rsid w:val="00582E7F"/>
    <w:rsid w:val="00582FEE"/>
    <w:rsid w:val="005838BF"/>
    <w:rsid w:val="005839B2"/>
    <w:rsid w:val="00583AF3"/>
    <w:rsid w:val="00583B2C"/>
    <w:rsid w:val="00583BB8"/>
    <w:rsid w:val="00583C0D"/>
    <w:rsid w:val="00584030"/>
    <w:rsid w:val="0058425E"/>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43E"/>
    <w:rsid w:val="005869B0"/>
    <w:rsid w:val="00586B7E"/>
    <w:rsid w:val="00586F12"/>
    <w:rsid w:val="0058714B"/>
    <w:rsid w:val="00587198"/>
    <w:rsid w:val="005874FF"/>
    <w:rsid w:val="0058772B"/>
    <w:rsid w:val="00587743"/>
    <w:rsid w:val="0058796A"/>
    <w:rsid w:val="00587EFC"/>
    <w:rsid w:val="00587F7C"/>
    <w:rsid w:val="005905BC"/>
    <w:rsid w:val="0059083E"/>
    <w:rsid w:val="005909A5"/>
    <w:rsid w:val="00590A5F"/>
    <w:rsid w:val="00590AB0"/>
    <w:rsid w:val="00590C24"/>
    <w:rsid w:val="00590F02"/>
    <w:rsid w:val="005912E7"/>
    <w:rsid w:val="005915A8"/>
    <w:rsid w:val="0059162E"/>
    <w:rsid w:val="00591FA3"/>
    <w:rsid w:val="00592244"/>
    <w:rsid w:val="0059229B"/>
    <w:rsid w:val="00592703"/>
    <w:rsid w:val="00592837"/>
    <w:rsid w:val="0059287A"/>
    <w:rsid w:val="00592C47"/>
    <w:rsid w:val="00592C95"/>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4A1"/>
    <w:rsid w:val="0059673F"/>
    <w:rsid w:val="005967A9"/>
    <w:rsid w:val="0059681E"/>
    <w:rsid w:val="0059682E"/>
    <w:rsid w:val="005969A6"/>
    <w:rsid w:val="00596C9F"/>
    <w:rsid w:val="00596E89"/>
    <w:rsid w:val="00596F7B"/>
    <w:rsid w:val="00596F9B"/>
    <w:rsid w:val="005972D0"/>
    <w:rsid w:val="005977A4"/>
    <w:rsid w:val="00597E1F"/>
    <w:rsid w:val="005A0297"/>
    <w:rsid w:val="005A02E6"/>
    <w:rsid w:val="005A06D6"/>
    <w:rsid w:val="005A0AA2"/>
    <w:rsid w:val="005A0C6B"/>
    <w:rsid w:val="005A0DFB"/>
    <w:rsid w:val="005A0F96"/>
    <w:rsid w:val="005A1079"/>
    <w:rsid w:val="005A10C9"/>
    <w:rsid w:val="005A1236"/>
    <w:rsid w:val="005A146E"/>
    <w:rsid w:val="005A168D"/>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35C2"/>
    <w:rsid w:val="005A38E1"/>
    <w:rsid w:val="005A3B3E"/>
    <w:rsid w:val="005A3DF5"/>
    <w:rsid w:val="005A40E8"/>
    <w:rsid w:val="005A4150"/>
    <w:rsid w:val="005A4348"/>
    <w:rsid w:val="005A4382"/>
    <w:rsid w:val="005A4475"/>
    <w:rsid w:val="005A4879"/>
    <w:rsid w:val="005A4885"/>
    <w:rsid w:val="005A49A3"/>
    <w:rsid w:val="005A4B76"/>
    <w:rsid w:val="005A4E81"/>
    <w:rsid w:val="005A539D"/>
    <w:rsid w:val="005A5588"/>
    <w:rsid w:val="005A583B"/>
    <w:rsid w:val="005A594B"/>
    <w:rsid w:val="005A5B36"/>
    <w:rsid w:val="005A5D80"/>
    <w:rsid w:val="005A5EBC"/>
    <w:rsid w:val="005A6163"/>
    <w:rsid w:val="005A638B"/>
    <w:rsid w:val="005A64FC"/>
    <w:rsid w:val="005A64FD"/>
    <w:rsid w:val="005A6571"/>
    <w:rsid w:val="005A6783"/>
    <w:rsid w:val="005A6A5C"/>
    <w:rsid w:val="005A7143"/>
    <w:rsid w:val="005A720D"/>
    <w:rsid w:val="005A73BE"/>
    <w:rsid w:val="005A7964"/>
    <w:rsid w:val="005A7A5A"/>
    <w:rsid w:val="005B0139"/>
    <w:rsid w:val="005B026E"/>
    <w:rsid w:val="005B0325"/>
    <w:rsid w:val="005B06AB"/>
    <w:rsid w:val="005B06BF"/>
    <w:rsid w:val="005B0741"/>
    <w:rsid w:val="005B0BE4"/>
    <w:rsid w:val="005B10F2"/>
    <w:rsid w:val="005B1411"/>
    <w:rsid w:val="005B1618"/>
    <w:rsid w:val="005B1C2B"/>
    <w:rsid w:val="005B1C55"/>
    <w:rsid w:val="005B276A"/>
    <w:rsid w:val="005B279E"/>
    <w:rsid w:val="005B2869"/>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7F"/>
    <w:rsid w:val="005B4EB6"/>
    <w:rsid w:val="005B4F35"/>
    <w:rsid w:val="005B4F7E"/>
    <w:rsid w:val="005B503C"/>
    <w:rsid w:val="005B5270"/>
    <w:rsid w:val="005B52A1"/>
    <w:rsid w:val="005B5957"/>
    <w:rsid w:val="005B5A3D"/>
    <w:rsid w:val="005B60A4"/>
    <w:rsid w:val="005B6520"/>
    <w:rsid w:val="005B66F9"/>
    <w:rsid w:val="005B6EE8"/>
    <w:rsid w:val="005B72EE"/>
    <w:rsid w:val="005B7314"/>
    <w:rsid w:val="005B74C7"/>
    <w:rsid w:val="005B7656"/>
    <w:rsid w:val="005B77D1"/>
    <w:rsid w:val="005B7B3F"/>
    <w:rsid w:val="005B7F9B"/>
    <w:rsid w:val="005C009C"/>
    <w:rsid w:val="005C02BB"/>
    <w:rsid w:val="005C0776"/>
    <w:rsid w:val="005C08ED"/>
    <w:rsid w:val="005C0BB4"/>
    <w:rsid w:val="005C0C6F"/>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3965"/>
    <w:rsid w:val="005C4189"/>
    <w:rsid w:val="005C43A2"/>
    <w:rsid w:val="005C4715"/>
    <w:rsid w:val="005C4A6A"/>
    <w:rsid w:val="005C4B6B"/>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211"/>
    <w:rsid w:val="005C6403"/>
    <w:rsid w:val="005C6487"/>
    <w:rsid w:val="005C6719"/>
    <w:rsid w:val="005C6F89"/>
    <w:rsid w:val="005C6FCB"/>
    <w:rsid w:val="005C6FD2"/>
    <w:rsid w:val="005C729A"/>
    <w:rsid w:val="005C72DC"/>
    <w:rsid w:val="005C735F"/>
    <w:rsid w:val="005C7610"/>
    <w:rsid w:val="005C7804"/>
    <w:rsid w:val="005C7980"/>
    <w:rsid w:val="005C7A0B"/>
    <w:rsid w:val="005C7B65"/>
    <w:rsid w:val="005C7BD0"/>
    <w:rsid w:val="005C7C75"/>
    <w:rsid w:val="005D012A"/>
    <w:rsid w:val="005D035C"/>
    <w:rsid w:val="005D036F"/>
    <w:rsid w:val="005D0644"/>
    <w:rsid w:val="005D06FA"/>
    <w:rsid w:val="005D073B"/>
    <w:rsid w:val="005D08A5"/>
    <w:rsid w:val="005D08F8"/>
    <w:rsid w:val="005D09DA"/>
    <w:rsid w:val="005D0BA9"/>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39"/>
    <w:rsid w:val="005D499E"/>
    <w:rsid w:val="005D4A5B"/>
    <w:rsid w:val="005D4BB6"/>
    <w:rsid w:val="005D4BC9"/>
    <w:rsid w:val="005D4F49"/>
    <w:rsid w:val="005D5092"/>
    <w:rsid w:val="005D5B38"/>
    <w:rsid w:val="005D5D92"/>
    <w:rsid w:val="005D5E75"/>
    <w:rsid w:val="005D5EBC"/>
    <w:rsid w:val="005D5F38"/>
    <w:rsid w:val="005D62FB"/>
    <w:rsid w:val="005D636C"/>
    <w:rsid w:val="005D665D"/>
    <w:rsid w:val="005D6716"/>
    <w:rsid w:val="005D679B"/>
    <w:rsid w:val="005D6926"/>
    <w:rsid w:val="005D69AE"/>
    <w:rsid w:val="005D6A91"/>
    <w:rsid w:val="005D6AA8"/>
    <w:rsid w:val="005D6AD3"/>
    <w:rsid w:val="005D6BD7"/>
    <w:rsid w:val="005D6C8A"/>
    <w:rsid w:val="005D6C91"/>
    <w:rsid w:val="005D6CB2"/>
    <w:rsid w:val="005D6E09"/>
    <w:rsid w:val="005D6F43"/>
    <w:rsid w:val="005D70BB"/>
    <w:rsid w:val="005D71FE"/>
    <w:rsid w:val="005D732C"/>
    <w:rsid w:val="005D7444"/>
    <w:rsid w:val="005D7904"/>
    <w:rsid w:val="005D7958"/>
    <w:rsid w:val="005D79D8"/>
    <w:rsid w:val="005D7C0D"/>
    <w:rsid w:val="005D7C36"/>
    <w:rsid w:val="005D7C49"/>
    <w:rsid w:val="005E01BF"/>
    <w:rsid w:val="005E031A"/>
    <w:rsid w:val="005E03E7"/>
    <w:rsid w:val="005E04ED"/>
    <w:rsid w:val="005E0A9B"/>
    <w:rsid w:val="005E0AF3"/>
    <w:rsid w:val="005E0B01"/>
    <w:rsid w:val="005E0E56"/>
    <w:rsid w:val="005E135B"/>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327"/>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6AF0"/>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2E8"/>
    <w:rsid w:val="005F13BF"/>
    <w:rsid w:val="005F14BA"/>
    <w:rsid w:val="005F1CD9"/>
    <w:rsid w:val="005F1CF9"/>
    <w:rsid w:val="005F225C"/>
    <w:rsid w:val="005F2281"/>
    <w:rsid w:val="005F2422"/>
    <w:rsid w:val="005F26F0"/>
    <w:rsid w:val="005F2723"/>
    <w:rsid w:val="005F272D"/>
    <w:rsid w:val="005F2989"/>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B7"/>
    <w:rsid w:val="005F56DC"/>
    <w:rsid w:val="005F5742"/>
    <w:rsid w:val="005F576B"/>
    <w:rsid w:val="005F5DC1"/>
    <w:rsid w:val="005F601E"/>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04"/>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19"/>
    <w:rsid w:val="00613425"/>
    <w:rsid w:val="006135A0"/>
    <w:rsid w:val="006138C9"/>
    <w:rsid w:val="00613A36"/>
    <w:rsid w:val="00613ABF"/>
    <w:rsid w:val="00613D7F"/>
    <w:rsid w:val="00614487"/>
    <w:rsid w:val="00614B53"/>
    <w:rsid w:val="00614C50"/>
    <w:rsid w:val="00614CD1"/>
    <w:rsid w:val="006155D2"/>
    <w:rsid w:val="00615906"/>
    <w:rsid w:val="0061598F"/>
    <w:rsid w:val="00615ACE"/>
    <w:rsid w:val="00615B64"/>
    <w:rsid w:val="00615F35"/>
    <w:rsid w:val="00615F51"/>
    <w:rsid w:val="00615F60"/>
    <w:rsid w:val="0061617A"/>
    <w:rsid w:val="00616273"/>
    <w:rsid w:val="006163AD"/>
    <w:rsid w:val="006167B9"/>
    <w:rsid w:val="00616A30"/>
    <w:rsid w:val="00616CD7"/>
    <w:rsid w:val="0061712C"/>
    <w:rsid w:val="006175EE"/>
    <w:rsid w:val="00617674"/>
    <w:rsid w:val="00617A6E"/>
    <w:rsid w:val="00617CB4"/>
    <w:rsid w:val="00617DC5"/>
    <w:rsid w:val="006201BD"/>
    <w:rsid w:val="0062051E"/>
    <w:rsid w:val="006205A3"/>
    <w:rsid w:val="00620F5D"/>
    <w:rsid w:val="00621028"/>
    <w:rsid w:val="00621362"/>
    <w:rsid w:val="00621438"/>
    <w:rsid w:val="0062169A"/>
    <w:rsid w:val="00621B0F"/>
    <w:rsid w:val="00621C91"/>
    <w:rsid w:val="00621D43"/>
    <w:rsid w:val="00621DD6"/>
    <w:rsid w:val="00621F28"/>
    <w:rsid w:val="00622297"/>
    <w:rsid w:val="0062266C"/>
    <w:rsid w:val="006227F6"/>
    <w:rsid w:val="006228AC"/>
    <w:rsid w:val="00622B8D"/>
    <w:rsid w:val="00622C54"/>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6DC"/>
    <w:rsid w:val="00625870"/>
    <w:rsid w:val="006259F4"/>
    <w:rsid w:val="00625A16"/>
    <w:rsid w:val="0062606D"/>
    <w:rsid w:val="00626698"/>
    <w:rsid w:val="0062671D"/>
    <w:rsid w:val="006267EB"/>
    <w:rsid w:val="00626A57"/>
    <w:rsid w:val="00626B7D"/>
    <w:rsid w:val="00626B8E"/>
    <w:rsid w:val="00626DBD"/>
    <w:rsid w:val="00626E5D"/>
    <w:rsid w:val="00626F2A"/>
    <w:rsid w:val="00627650"/>
    <w:rsid w:val="006277A4"/>
    <w:rsid w:val="0062793F"/>
    <w:rsid w:val="00627D9A"/>
    <w:rsid w:val="00627F75"/>
    <w:rsid w:val="00627FED"/>
    <w:rsid w:val="0063017F"/>
    <w:rsid w:val="006301A5"/>
    <w:rsid w:val="00630622"/>
    <w:rsid w:val="0063064D"/>
    <w:rsid w:val="0063069B"/>
    <w:rsid w:val="006308C6"/>
    <w:rsid w:val="006308D8"/>
    <w:rsid w:val="00630C16"/>
    <w:rsid w:val="00630C28"/>
    <w:rsid w:val="00630DB4"/>
    <w:rsid w:val="0063129F"/>
    <w:rsid w:val="0063149D"/>
    <w:rsid w:val="00631843"/>
    <w:rsid w:val="00631A2D"/>
    <w:rsid w:val="00631B8E"/>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6B7D"/>
    <w:rsid w:val="00636F40"/>
    <w:rsid w:val="00637369"/>
    <w:rsid w:val="006375D5"/>
    <w:rsid w:val="006376DF"/>
    <w:rsid w:val="00640423"/>
    <w:rsid w:val="00640639"/>
    <w:rsid w:val="00640833"/>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2F67"/>
    <w:rsid w:val="006430ED"/>
    <w:rsid w:val="0064321E"/>
    <w:rsid w:val="006434DF"/>
    <w:rsid w:val="006435FD"/>
    <w:rsid w:val="00643AF2"/>
    <w:rsid w:val="00643B5B"/>
    <w:rsid w:val="00643C1A"/>
    <w:rsid w:val="00643F98"/>
    <w:rsid w:val="00643FE0"/>
    <w:rsid w:val="0064404E"/>
    <w:rsid w:val="006440B5"/>
    <w:rsid w:val="00644192"/>
    <w:rsid w:val="00644338"/>
    <w:rsid w:val="0064463A"/>
    <w:rsid w:val="00644894"/>
    <w:rsid w:val="006456BC"/>
    <w:rsid w:val="00645911"/>
    <w:rsid w:val="00645933"/>
    <w:rsid w:val="00645AC4"/>
    <w:rsid w:val="00645B7D"/>
    <w:rsid w:val="00645BC0"/>
    <w:rsid w:val="00646022"/>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F7F"/>
    <w:rsid w:val="006542DE"/>
    <w:rsid w:val="00654305"/>
    <w:rsid w:val="00654379"/>
    <w:rsid w:val="00654B12"/>
    <w:rsid w:val="006550C6"/>
    <w:rsid w:val="00655156"/>
    <w:rsid w:val="0065523A"/>
    <w:rsid w:val="0065558C"/>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807"/>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65B"/>
    <w:rsid w:val="00672A4E"/>
    <w:rsid w:val="00672A6E"/>
    <w:rsid w:val="00672ACA"/>
    <w:rsid w:val="00672BA0"/>
    <w:rsid w:val="00673473"/>
    <w:rsid w:val="00673726"/>
    <w:rsid w:val="00673E0F"/>
    <w:rsid w:val="00673E15"/>
    <w:rsid w:val="00674113"/>
    <w:rsid w:val="006744C3"/>
    <w:rsid w:val="006746E6"/>
    <w:rsid w:val="006747C5"/>
    <w:rsid w:val="00674A3E"/>
    <w:rsid w:val="00674BD8"/>
    <w:rsid w:val="00674BFB"/>
    <w:rsid w:val="00674D26"/>
    <w:rsid w:val="006754CD"/>
    <w:rsid w:val="00675571"/>
    <w:rsid w:val="006755FE"/>
    <w:rsid w:val="00675872"/>
    <w:rsid w:val="00675BAB"/>
    <w:rsid w:val="00675C01"/>
    <w:rsid w:val="00675E56"/>
    <w:rsid w:val="00675FA9"/>
    <w:rsid w:val="00676142"/>
    <w:rsid w:val="006763E4"/>
    <w:rsid w:val="00676685"/>
    <w:rsid w:val="00676776"/>
    <w:rsid w:val="006768CD"/>
    <w:rsid w:val="00676A05"/>
    <w:rsid w:val="00676D9E"/>
    <w:rsid w:val="00676FED"/>
    <w:rsid w:val="00677035"/>
    <w:rsid w:val="006774D2"/>
    <w:rsid w:val="00677911"/>
    <w:rsid w:val="00677925"/>
    <w:rsid w:val="00677A42"/>
    <w:rsid w:val="00677CAE"/>
    <w:rsid w:val="00677CDD"/>
    <w:rsid w:val="00677EBF"/>
    <w:rsid w:val="006805F0"/>
    <w:rsid w:val="00680B9A"/>
    <w:rsid w:val="00680E1C"/>
    <w:rsid w:val="00680EA4"/>
    <w:rsid w:val="00681173"/>
    <w:rsid w:val="00681493"/>
    <w:rsid w:val="00681A0A"/>
    <w:rsid w:val="00681B53"/>
    <w:rsid w:val="00681B6C"/>
    <w:rsid w:val="00681C8A"/>
    <w:rsid w:val="00681D63"/>
    <w:rsid w:val="00681DEA"/>
    <w:rsid w:val="00682052"/>
    <w:rsid w:val="00682096"/>
    <w:rsid w:val="00682502"/>
    <w:rsid w:val="0068292A"/>
    <w:rsid w:val="00682A51"/>
    <w:rsid w:val="00682B0C"/>
    <w:rsid w:val="00682BDF"/>
    <w:rsid w:val="00682C48"/>
    <w:rsid w:val="00682C54"/>
    <w:rsid w:val="00682C77"/>
    <w:rsid w:val="00682CB5"/>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E84"/>
    <w:rsid w:val="00685F18"/>
    <w:rsid w:val="0068605C"/>
    <w:rsid w:val="0068621F"/>
    <w:rsid w:val="00686253"/>
    <w:rsid w:val="006865E9"/>
    <w:rsid w:val="00686915"/>
    <w:rsid w:val="00686A07"/>
    <w:rsid w:val="00686A9E"/>
    <w:rsid w:val="00686BB5"/>
    <w:rsid w:val="00686D4E"/>
    <w:rsid w:val="0068762A"/>
    <w:rsid w:val="006876DD"/>
    <w:rsid w:val="00687B92"/>
    <w:rsid w:val="00687BA7"/>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84A"/>
    <w:rsid w:val="00693A3C"/>
    <w:rsid w:val="00693C75"/>
    <w:rsid w:val="00693FAA"/>
    <w:rsid w:val="00694025"/>
    <w:rsid w:val="00694227"/>
    <w:rsid w:val="0069423A"/>
    <w:rsid w:val="006942A3"/>
    <w:rsid w:val="00694433"/>
    <w:rsid w:val="00694A13"/>
    <w:rsid w:val="00694EA4"/>
    <w:rsid w:val="00694F5D"/>
    <w:rsid w:val="00694F81"/>
    <w:rsid w:val="006952E6"/>
    <w:rsid w:val="00695335"/>
    <w:rsid w:val="006956CF"/>
    <w:rsid w:val="00695770"/>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67"/>
    <w:rsid w:val="006A22D9"/>
    <w:rsid w:val="006A2506"/>
    <w:rsid w:val="006A2596"/>
    <w:rsid w:val="006A285F"/>
    <w:rsid w:val="006A28C3"/>
    <w:rsid w:val="006A2C41"/>
    <w:rsid w:val="006A2C98"/>
    <w:rsid w:val="006A2F3C"/>
    <w:rsid w:val="006A306C"/>
    <w:rsid w:val="006A3169"/>
    <w:rsid w:val="006A36CD"/>
    <w:rsid w:val="006A3764"/>
    <w:rsid w:val="006A3C7C"/>
    <w:rsid w:val="006A3DBB"/>
    <w:rsid w:val="006A3E06"/>
    <w:rsid w:val="006A44B3"/>
    <w:rsid w:val="006A46EE"/>
    <w:rsid w:val="006A4A2D"/>
    <w:rsid w:val="006A4B4D"/>
    <w:rsid w:val="006A4E8C"/>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40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13A"/>
    <w:rsid w:val="006B5434"/>
    <w:rsid w:val="006B548B"/>
    <w:rsid w:val="006B56FB"/>
    <w:rsid w:val="006B56FC"/>
    <w:rsid w:val="006B5776"/>
    <w:rsid w:val="006B57FB"/>
    <w:rsid w:val="006B5B25"/>
    <w:rsid w:val="006B5EE5"/>
    <w:rsid w:val="006B5F6E"/>
    <w:rsid w:val="006B5FDB"/>
    <w:rsid w:val="006B605D"/>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0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A13"/>
    <w:rsid w:val="006C3B63"/>
    <w:rsid w:val="006C3B80"/>
    <w:rsid w:val="006C3D8B"/>
    <w:rsid w:val="006C4C43"/>
    <w:rsid w:val="006C4D5C"/>
    <w:rsid w:val="006C512C"/>
    <w:rsid w:val="006C5659"/>
    <w:rsid w:val="006C5A0E"/>
    <w:rsid w:val="006C5A8A"/>
    <w:rsid w:val="006C5D8E"/>
    <w:rsid w:val="006C5FA1"/>
    <w:rsid w:val="006C5FC0"/>
    <w:rsid w:val="006C60F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1F3"/>
    <w:rsid w:val="006D0564"/>
    <w:rsid w:val="006D08EA"/>
    <w:rsid w:val="006D0AE2"/>
    <w:rsid w:val="006D0BB4"/>
    <w:rsid w:val="006D0C94"/>
    <w:rsid w:val="006D0E1F"/>
    <w:rsid w:val="006D1142"/>
    <w:rsid w:val="006D17CB"/>
    <w:rsid w:val="006D18CB"/>
    <w:rsid w:val="006D1967"/>
    <w:rsid w:val="006D1FE0"/>
    <w:rsid w:val="006D1FFF"/>
    <w:rsid w:val="006D2386"/>
    <w:rsid w:val="006D24AB"/>
    <w:rsid w:val="006D2715"/>
    <w:rsid w:val="006D2C35"/>
    <w:rsid w:val="006D2EEF"/>
    <w:rsid w:val="006D2EF6"/>
    <w:rsid w:val="006D2F44"/>
    <w:rsid w:val="006D329D"/>
    <w:rsid w:val="006D34CD"/>
    <w:rsid w:val="006D379B"/>
    <w:rsid w:val="006D3952"/>
    <w:rsid w:val="006D3D69"/>
    <w:rsid w:val="006D3DC2"/>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FC1"/>
    <w:rsid w:val="006D7B79"/>
    <w:rsid w:val="006D7D31"/>
    <w:rsid w:val="006D7DF2"/>
    <w:rsid w:val="006E0006"/>
    <w:rsid w:val="006E001B"/>
    <w:rsid w:val="006E05ED"/>
    <w:rsid w:val="006E05F1"/>
    <w:rsid w:val="006E06CF"/>
    <w:rsid w:val="006E08F8"/>
    <w:rsid w:val="006E09C2"/>
    <w:rsid w:val="006E0BB9"/>
    <w:rsid w:val="006E0CD3"/>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2EE"/>
    <w:rsid w:val="006E356A"/>
    <w:rsid w:val="006E3B8C"/>
    <w:rsid w:val="006E3D56"/>
    <w:rsid w:val="006E3DCE"/>
    <w:rsid w:val="006E3E8B"/>
    <w:rsid w:val="006E3E8F"/>
    <w:rsid w:val="006E3FC2"/>
    <w:rsid w:val="006E4098"/>
    <w:rsid w:val="006E428E"/>
    <w:rsid w:val="006E4880"/>
    <w:rsid w:val="006E4B5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3CC"/>
    <w:rsid w:val="006E75C3"/>
    <w:rsid w:val="006E76B5"/>
    <w:rsid w:val="006E7A19"/>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7FF"/>
    <w:rsid w:val="006F2801"/>
    <w:rsid w:val="006F2882"/>
    <w:rsid w:val="006F2A9D"/>
    <w:rsid w:val="006F2AD0"/>
    <w:rsid w:val="006F2F4F"/>
    <w:rsid w:val="006F3008"/>
    <w:rsid w:val="006F3045"/>
    <w:rsid w:val="006F321A"/>
    <w:rsid w:val="006F32BD"/>
    <w:rsid w:val="006F32E6"/>
    <w:rsid w:val="006F32EA"/>
    <w:rsid w:val="006F337F"/>
    <w:rsid w:val="006F3602"/>
    <w:rsid w:val="006F365C"/>
    <w:rsid w:val="006F37F5"/>
    <w:rsid w:val="006F39BB"/>
    <w:rsid w:val="006F3BB2"/>
    <w:rsid w:val="006F3BBC"/>
    <w:rsid w:val="006F3C9D"/>
    <w:rsid w:val="006F3CF7"/>
    <w:rsid w:val="006F45CB"/>
    <w:rsid w:val="006F4616"/>
    <w:rsid w:val="006F477B"/>
    <w:rsid w:val="006F4875"/>
    <w:rsid w:val="006F4B3F"/>
    <w:rsid w:val="006F4BD2"/>
    <w:rsid w:val="006F4BFA"/>
    <w:rsid w:val="006F4F14"/>
    <w:rsid w:val="006F5118"/>
    <w:rsid w:val="006F5307"/>
    <w:rsid w:val="006F53B8"/>
    <w:rsid w:val="006F5621"/>
    <w:rsid w:val="006F57F0"/>
    <w:rsid w:val="006F593A"/>
    <w:rsid w:val="006F595F"/>
    <w:rsid w:val="006F5DED"/>
    <w:rsid w:val="006F5FCF"/>
    <w:rsid w:val="006F6355"/>
    <w:rsid w:val="006F63CE"/>
    <w:rsid w:val="006F6803"/>
    <w:rsid w:val="006F6853"/>
    <w:rsid w:val="006F73C1"/>
    <w:rsid w:val="006F7C84"/>
    <w:rsid w:val="006F7CBF"/>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3D5"/>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28"/>
    <w:rsid w:val="007068EE"/>
    <w:rsid w:val="00706A76"/>
    <w:rsid w:val="00706C91"/>
    <w:rsid w:val="00706E57"/>
    <w:rsid w:val="00706E61"/>
    <w:rsid w:val="00707000"/>
    <w:rsid w:val="00707137"/>
    <w:rsid w:val="00707584"/>
    <w:rsid w:val="00707816"/>
    <w:rsid w:val="00707819"/>
    <w:rsid w:val="0070794B"/>
    <w:rsid w:val="00707A1D"/>
    <w:rsid w:val="00707CDD"/>
    <w:rsid w:val="00707E0E"/>
    <w:rsid w:val="00707E9A"/>
    <w:rsid w:val="00707F8E"/>
    <w:rsid w:val="00710059"/>
    <w:rsid w:val="00710110"/>
    <w:rsid w:val="00710284"/>
    <w:rsid w:val="0071062D"/>
    <w:rsid w:val="00710938"/>
    <w:rsid w:val="00710BD6"/>
    <w:rsid w:val="00710EEB"/>
    <w:rsid w:val="007110FC"/>
    <w:rsid w:val="007114C3"/>
    <w:rsid w:val="00711528"/>
    <w:rsid w:val="00711685"/>
    <w:rsid w:val="007117B7"/>
    <w:rsid w:val="00711E13"/>
    <w:rsid w:val="00711E87"/>
    <w:rsid w:val="00712080"/>
    <w:rsid w:val="00712182"/>
    <w:rsid w:val="00712342"/>
    <w:rsid w:val="007125B3"/>
    <w:rsid w:val="007125E2"/>
    <w:rsid w:val="00712EDA"/>
    <w:rsid w:val="007133D2"/>
    <w:rsid w:val="00713542"/>
    <w:rsid w:val="007137F0"/>
    <w:rsid w:val="0071381C"/>
    <w:rsid w:val="007139B0"/>
    <w:rsid w:val="00713DCD"/>
    <w:rsid w:val="0071413D"/>
    <w:rsid w:val="007141C9"/>
    <w:rsid w:val="0071448A"/>
    <w:rsid w:val="007147FC"/>
    <w:rsid w:val="00714D73"/>
    <w:rsid w:val="00715614"/>
    <w:rsid w:val="00715639"/>
    <w:rsid w:val="00715750"/>
    <w:rsid w:val="007157F9"/>
    <w:rsid w:val="007158F8"/>
    <w:rsid w:val="00715B21"/>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730"/>
    <w:rsid w:val="0072084C"/>
    <w:rsid w:val="00720954"/>
    <w:rsid w:val="00720BE8"/>
    <w:rsid w:val="00720C3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27"/>
    <w:rsid w:val="0072467C"/>
    <w:rsid w:val="00724798"/>
    <w:rsid w:val="00724909"/>
    <w:rsid w:val="00724C15"/>
    <w:rsid w:val="007252F6"/>
    <w:rsid w:val="00725323"/>
    <w:rsid w:val="007253E5"/>
    <w:rsid w:val="00725AD5"/>
    <w:rsid w:val="00725C25"/>
    <w:rsid w:val="00725C9A"/>
    <w:rsid w:val="00725D9D"/>
    <w:rsid w:val="00725EAB"/>
    <w:rsid w:val="00725FEA"/>
    <w:rsid w:val="007262C5"/>
    <w:rsid w:val="0072658F"/>
    <w:rsid w:val="007267BF"/>
    <w:rsid w:val="00726824"/>
    <w:rsid w:val="0072705D"/>
    <w:rsid w:val="007271CD"/>
    <w:rsid w:val="00727210"/>
    <w:rsid w:val="0072733C"/>
    <w:rsid w:val="0072756C"/>
    <w:rsid w:val="007275FE"/>
    <w:rsid w:val="00727607"/>
    <w:rsid w:val="0072795E"/>
    <w:rsid w:val="007301F8"/>
    <w:rsid w:val="0073034B"/>
    <w:rsid w:val="00730AA6"/>
    <w:rsid w:val="00730BED"/>
    <w:rsid w:val="00730C2B"/>
    <w:rsid w:val="00730ECD"/>
    <w:rsid w:val="00730F02"/>
    <w:rsid w:val="00731070"/>
    <w:rsid w:val="007312A5"/>
    <w:rsid w:val="0073141A"/>
    <w:rsid w:val="007315B2"/>
    <w:rsid w:val="00731A02"/>
    <w:rsid w:val="00731BBD"/>
    <w:rsid w:val="00731CAE"/>
    <w:rsid w:val="00731CD8"/>
    <w:rsid w:val="00731DB7"/>
    <w:rsid w:val="00731E22"/>
    <w:rsid w:val="007325B4"/>
    <w:rsid w:val="0073285B"/>
    <w:rsid w:val="00732C33"/>
    <w:rsid w:val="00732DF7"/>
    <w:rsid w:val="00733182"/>
    <w:rsid w:val="007331B7"/>
    <w:rsid w:val="0073321E"/>
    <w:rsid w:val="0073375E"/>
    <w:rsid w:val="00733857"/>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C38"/>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D8A"/>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7EB"/>
    <w:rsid w:val="00745A28"/>
    <w:rsid w:val="00745AD0"/>
    <w:rsid w:val="00745BE1"/>
    <w:rsid w:val="00746020"/>
    <w:rsid w:val="00746346"/>
    <w:rsid w:val="00746408"/>
    <w:rsid w:val="0074640A"/>
    <w:rsid w:val="0074663F"/>
    <w:rsid w:val="00746989"/>
    <w:rsid w:val="00746A5C"/>
    <w:rsid w:val="00746AFA"/>
    <w:rsid w:val="007477C4"/>
    <w:rsid w:val="0074784A"/>
    <w:rsid w:val="00747885"/>
    <w:rsid w:val="007479FB"/>
    <w:rsid w:val="00747CF4"/>
    <w:rsid w:val="00750249"/>
    <w:rsid w:val="007502CF"/>
    <w:rsid w:val="007502D1"/>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F5D"/>
    <w:rsid w:val="00751FB7"/>
    <w:rsid w:val="00752162"/>
    <w:rsid w:val="007521D0"/>
    <w:rsid w:val="007521EF"/>
    <w:rsid w:val="00752385"/>
    <w:rsid w:val="0075250A"/>
    <w:rsid w:val="00752791"/>
    <w:rsid w:val="007527D0"/>
    <w:rsid w:val="00752A86"/>
    <w:rsid w:val="00752FD5"/>
    <w:rsid w:val="0075345A"/>
    <w:rsid w:val="00753492"/>
    <w:rsid w:val="007534E2"/>
    <w:rsid w:val="0075353B"/>
    <w:rsid w:val="0075355A"/>
    <w:rsid w:val="007537BE"/>
    <w:rsid w:val="00753931"/>
    <w:rsid w:val="00753AD5"/>
    <w:rsid w:val="0075418C"/>
    <w:rsid w:val="007541F8"/>
    <w:rsid w:val="00754250"/>
    <w:rsid w:val="0075427D"/>
    <w:rsid w:val="007542A4"/>
    <w:rsid w:val="007543CC"/>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8B"/>
    <w:rsid w:val="00756BA4"/>
    <w:rsid w:val="00756D40"/>
    <w:rsid w:val="00756D69"/>
    <w:rsid w:val="00756D99"/>
    <w:rsid w:val="00756F57"/>
    <w:rsid w:val="00756FAF"/>
    <w:rsid w:val="00757234"/>
    <w:rsid w:val="00757398"/>
    <w:rsid w:val="00757BC0"/>
    <w:rsid w:val="00757BEF"/>
    <w:rsid w:val="007602C6"/>
    <w:rsid w:val="0076050B"/>
    <w:rsid w:val="007606E9"/>
    <w:rsid w:val="007608EE"/>
    <w:rsid w:val="00760E34"/>
    <w:rsid w:val="0076138A"/>
    <w:rsid w:val="00761517"/>
    <w:rsid w:val="007616DA"/>
    <w:rsid w:val="00761759"/>
    <w:rsid w:val="0076190F"/>
    <w:rsid w:val="00761BE0"/>
    <w:rsid w:val="00761CA3"/>
    <w:rsid w:val="00761F9A"/>
    <w:rsid w:val="00762063"/>
    <w:rsid w:val="007625A3"/>
    <w:rsid w:val="0076266F"/>
    <w:rsid w:val="007626B1"/>
    <w:rsid w:val="00762755"/>
    <w:rsid w:val="00762832"/>
    <w:rsid w:val="00763300"/>
    <w:rsid w:val="007635FC"/>
    <w:rsid w:val="00763775"/>
    <w:rsid w:val="007638B4"/>
    <w:rsid w:val="00763DA4"/>
    <w:rsid w:val="00763E92"/>
    <w:rsid w:val="00763F11"/>
    <w:rsid w:val="0076457B"/>
    <w:rsid w:val="00764626"/>
    <w:rsid w:val="0076473A"/>
    <w:rsid w:val="00764C32"/>
    <w:rsid w:val="00764C90"/>
    <w:rsid w:val="00765046"/>
    <w:rsid w:val="00765127"/>
    <w:rsid w:val="00765128"/>
    <w:rsid w:val="00765201"/>
    <w:rsid w:val="00765325"/>
    <w:rsid w:val="0076560B"/>
    <w:rsid w:val="00765719"/>
    <w:rsid w:val="00765A9A"/>
    <w:rsid w:val="00765AA5"/>
    <w:rsid w:val="00765D4B"/>
    <w:rsid w:val="00765FBF"/>
    <w:rsid w:val="00766085"/>
    <w:rsid w:val="007663D4"/>
    <w:rsid w:val="00766BDD"/>
    <w:rsid w:val="00766FAD"/>
    <w:rsid w:val="007670A5"/>
    <w:rsid w:val="00767334"/>
    <w:rsid w:val="00767455"/>
    <w:rsid w:val="007675F1"/>
    <w:rsid w:val="00767820"/>
    <w:rsid w:val="00767B90"/>
    <w:rsid w:val="00767C81"/>
    <w:rsid w:val="00767C97"/>
    <w:rsid w:val="00767CEC"/>
    <w:rsid w:val="00770844"/>
    <w:rsid w:val="00770869"/>
    <w:rsid w:val="00770C0F"/>
    <w:rsid w:val="00770CCB"/>
    <w:rsid w:val="00770FD5"/>
    <w:rsid w:val="00771472"/>
    <w:rsid w:val="00771493"/>
    <w:rsid w:val="007714C6"/>
    <w:rsid w:val="007716D4"/>
    <w:rsid w:val="007718F8"/>
    <w:rsid w:val="0077190E"/>
    <w:rsid w:val="00771940"/>
    <w:rsid w:val="00771C6F"/>
    <w:rsid w:val="00771D8C"/>
    <w:rsid w:val="0077227A"/>
    <w:rsid w:val="00772573"/>
    <w:rsid w:val="00772C84"/>
    <w:rsid w:val="00773040"/>
    <w:rsid w:val="00773443"/>
    <w:rsid w:val="007734E0"/>
    <w:rsid w:val="007737E5"/>
    <w:rsid w:val="00773845"/>
    <w:rsid w:val="00773880"/>
    <w:rsid w:val="007738DC"/>
    <w:rsid w:val="00773BAA"/>
    <w:rsid w:val="00773DE4"/>
    <w:rsid w:val="00773E7B"/>
    <w:rsid w:val="00774290"/>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64"/>
    <w:rsid w:val="007776CD"/>
    <w:rsid w:val="0077777B"/>
    <w:rsid w:val="00777797"/>
    <w:rsid w:val="007777F7"/>
    <w:rsid w:val="0077784A"/>
    <w:rsid w:val="00777895"/>
    <w:rsid w:val="0077789B"/>
    <w:rsid w:val="007778EF"/>
    <w:rsid w:val="00777A8A"/>
    <w:rsid w:val="00777C64"/>
    <w:rsid w:val="00777C82"/>
    <w:rsid w:val="00777CBF"/>
    <w:rsid w:val="00777D5A"/>
    <w:rsid w:val="00777DF5"/>
    <w:rsid w:val="00780286"/>
    <w:rsid w:val="007805AF"/>
    <w:rsid w:val="007805B8"/>
    <w:rsid w:val="007805FA"/>
    <w:rsid w:val="00780678"/>
    <w:rsid w:val="0078092F"/>
    <w:rsid w:val="00780BD9"/>
    <w:rsid w:val="00780E8D"/>
    <w:rsid w:val="00780F75"/>
    <w:rsid w:val="00780FBE"/>
    <w:rsid w:val="007810E4"/>
    <w:rsid w:val="0078110B"/>
    <w:rsid w:val="007812D3"/>
    <w:rsid w:val="007816F0"/>
    <w:rsid w:val="00781744"/>
    <w:rsid w:val="00781FF7"/>
    <w:rsid w:val="007821DA"/>
    <w:rsid w:val="007823A8"/>
    <w:rsid w:val="007823D0"/>
    <w:rsid w:val="00782647"/>
    <w:rsid w:val="0078266B"/>
    <w:rsid w:val="00782AD2"/>
    <w:rsid w:val="00782C7C"/>
    <w:rsid w:val="00782E0B"/>
    <w:rsid w:val="00782E8B"/>
    <w:rsid w:val="00783045"/>
    <w:rsid w:val="00783162"/>
    <w:rsid w:val="0078371B"/>
    <w:rsid w:val="00783ACA"/>
    <w:rsid w:val="00783ED9"/>
    <w:rsid w:val="00783F70"/>
    <w:rsid w:val="00783F7A"/>
    <w:rsid w:val="00783F83"/>
    <w:rsid w:val="00784022"/>
    <w:rsid w:val="00784070"/>
    <w:rsid w:val="0078456E"/>
    <w:rsid w:val="0078457B"/>
    <w:rsid w:val="007845A7"/>
    <w:rsid w:val="00784C52"/>
    <w:rsid w:val="00784E08"/>
    <w:rsid w:val="00785157"/>
    <w:rsid w:val="00785656"/>
    <w:rsid w:val="00785701"/>
    <w:rsid w:val="0078573B"/>
    <w:rsid w:val="0078584C"/>
    <w:rsid w:val="00785B4E"/>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B8E"/>
    <w:rsid w:val="00787CF3"/>
    <w:rsid w:val="00787E0E"/>
    <w:rsid w:val="00787F20"/>
    <w:rsid w:val="0079010B"/>
    <w:rsid w:val="00790141"/>
    <w:rsid w:val="00790149"/>
    <w:rsid w:val="00790164"/>
    <w:rsid w:val="007906B0"/>
    <w:rsid w:val="007906DF"/>
    <w:rsid w:val="00790705"/>
    <w:rsid w:val="007909E2"/>
    <w:rsid w:val="00790A88"/>
    <w:rsid w:val="00790B0F"/>
    <w:rsid w:val="00790F94"/>
    <w:rsid w:val="00790FC1"/>
    <w:rsid w:val="00791273"/>
    <w:rsid w:val="00791299"/>
    <w:rsid w:val="007917A2"/>
    <w:rsid w:val="0079180E"/>
    <w:rsid w:val="00791B41"/>
    <w:rsid w:val="00791B7A"/>
    <w:rsid w:val="00791E0E"/>
    <w:rsid w:val="00792103"/>
    <w:rsid w:val="007923F4"/>
    <w:rsid w:val="00792736"/>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97B"/>
    <w:rsid w:val="00796DBD"/>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791"/>
    <w:rsid w:val="007A4A4F"/>
    <w:rsid w:val="007A4C9E"/>
    <w:rsid w:val="007A5155"/>
    <w:rsid w:val="007A55C1"/>
    <w:rsid w:val="007A56A7"/>
    <w:rsid w:val="007A5969"/>
    <w:rsid w:val="007A5C25"/>
    <w:rsid w:val="007A5C2A"/>
    <w:rsid w:val="007A5E50"/>
    <w:rsid w:val="007A650B"/>
    <w:rsid w:val="007A6721"/>
    <w:rsid w:val="007A674D"/>
    <w:rsid w:val="007A6848"/>
    <w:rsid w:val="007A6A05"/>
    <w:rsid w:val="007A6A47"/>
    <w:rsid w:val="007A6A77"/>
    <w:rsid w:val="007A6B62"/>
    <w:rsid w:val="007A6C6E"/>
    <w:rsid w:val="007A6EC7"/>
    <w:rsid w:val="007A714C"/>
    <w:rsid w:val="007A71A4"/>
    <w:rsid w:val="007A75E3"/>
    <w:rsid w:val="007A76D2"/>
    <w:rsid w:val="007A7C58"/>
    <w:rsid w:val="007A7C66"/>
    <w:rsid w:val="007A7D0F"/>
    <w:rsid w:val="007A7D65"/>
    <w:rsid w:val="007B01FB"/>
    <w:rsid w:val="007B022E"/>
    <w:rsid w:val="007B03DF"/>
    <w:rsid w:val="007B04EC"/>
    <w:rsid w:val="007B05C5"/>
    <w:rsid w:val="007B066C"/>
    <w:rsid w:val="007B0866"/>
    <w:rsid w:val="007B0CB7"/>
    <w:rsid w:val="007B1216"/>
    <w:rsid w:val="007B125A"/>
    <w:rsid w:val="007B1261"/>
    <w:rsid w:val="007B16F3"/>
    <w:rsid w:val="007B197C"/>
    <w:rsid w:val="007B1A08"/>
    <w:rsid w:val="007B1C1E"/>
    <w:rsid w:val="007B20F8"/>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1F"/>
    <w:rsid w:val="007B7077"/>
    <w:rsid w:val="007B7238"/>
    <w:rsid w:val="007B7496"/>
    <w:rsid w:val="007B75CA"/>
    <w:rsid w:val="007B76BB"/>
    <w:rsid w:val="007B79AC"/>
    <w:rsid w:val="007B7CB7"/>
    <w:rsid w:val="007B7EE2"/>
    <w:rsid w:val="007B7F09"/>
    <w:rsid w:val="007C0153"/>
    <w:rsid w:val="007C01AE"/>
    <w:rsid w:val="007C0294"/>
    <w:rsid w:val="007C04FA"/>
    <w:rsid w:val="007C053A"/>
    <w:rsid w:val="007C0548"/>
    <w:rsid w:val="007C0574"/>
    <w:rsid w:val="007C0D17"/>
    <w:rsid w:val="007C0E71"/>
    <w:rsid w:val="007C0F15"/>
    <w:rsid w:val="007C1617"/>
    <w:rsid w:val="007C1746"/>
    <w:rsid w:val="007C177F"/>
    <w:rsid w:val="007C1A54"/>
    <w:rsid w:val="007C1C6F"/>
    <w:rsid w:val="007C1D9E"/>
    <w:rsid w:val="007C1DD5"/>
    <w:rsid w:val="007C1DD8"/>
    <w:rsid w:val="007C1EBE"/>
    <w:rsid w:val="007C2005"/>
    <w:rsid w:val="007C21F8"/>
    <w:rsid w:val="007C240E"/>
    <w:rsid w:val="007C2414"/>
    <w:rsid w:val="007C24CC"/>
    <w:rsid w:val="007C25CB"/>
    <w:rsid w:val="007C25DD"/>
    <w:rsid w:val="007C2739"/>
    <w:rsid w:val="007C28CC"/>
    <w:rsid w:val="007C2A5B"/>
    <w:rsid w:val="007C2B0C"/>
    <w:rsid w:val="007C2E78"/>
    <w:rsid w:val="007C2FAA"/>
    <w:rsid w:val="007C308D"/>
    <w:rsid w:val="007C3170"/>
    <w:rsid w:val="007C3716"/>
    <w:rsid w:val="007C3A61"/>
    <w:rsid w:val="007C3B2D"/>
    <w:rsid w:val="007C3B77"/>
    <w:rsid w:val="007C3CB9"/>
    <w:rsid w:val="007C3CF0"/>
    <w:rsid w:val="007C3DC3"/>
    <w:rsid w:val="007C3E28"/>
    <w:rsid w:val="007C3EAD"/>
    <w:rsid w:val="007C45C7"/>
    <w:rsid w:val="007C47D2"/>
    <w:rsid w:val="007C49E5"/>
    <w:rsid w:val="007C4B70"/>
    <w:rsid w:val="007C4D1B"/>
    <w:rsid w:val="007C4E11"/>
    <w:rsid w:val="007C4EB4"/>
    <w:rsid w:val="007C4EFE"/>
    <w:rsid w:val="007C4FFE"/>
    <w:rsid w:val="007C5060"/>
    <w:rsid w:val="007C5103"/>
    <w:rsid w:val="007C55FC"/>
    <w:rsid w:val="007C5639"/>
    <w:rsid w:val="007C583D"/>
    <w:rsid w:val="007C5BA4"/>
    <w:rsid w:val="007C5D6C"/>
    <w:rsid w:val="007C6578"/>
    <w:rsid w:val="007C66DD"/>
    <w:rsid w:val="007C68E0"/>
    <w:rsid w:val="007C699A"/>
    <w:rsid w:val="007C6DCB"/>
    <w:rsid w:val="007C71C0"/>
    <w:rsid w:val="007C733C"/>
    <w:rsid w:val="007C7552"/>
    <w:rsid w:val="007C7617"/>
    <w:rsid w:val="007C7637"/>
    <w:rsid w:val="007C77E8"/>
    <w:rsid w:val="007C7819"/>
    <w:rsid w:val="007D0289"/>
    <w:rsid w:val="007D0348"/>
    <w:rsid w:val="007D03C8"/>
    <w:rsid w:val="007D0635"/>
    <w:rsid w:val="007D07A7"/>
    <w:rsid w:val="007D0C44"/>
    <w:rsid w:val="007D0DBC"/>
    <w:rsid w:val="007D0FB3"/>
    <w:rsid w:val="007D123E"/>
    <w:rsid w:val="007D17B6"/>
    <w:rsid w:val="007D1883"/>
    <w:rsid w:val="007D18E5"/>
    <w:rsid w:val="007D1AC7"/>
    <w:rsid w:val="007D1BC0"/>
    <w:rsid w:val="007D212A"/>
    <w:rsid w:val="007D231C"/>
    <w:rsid w:val="007D2343"/>
    <w:rsid w:val="007D2690"/>
    <w:rsid w:val="007D275E"/>
    <w:rsid w:val="007D297B"/>
    <w:rsid w:val="007D2CCA"/>
    <w:rsid w:val="007D310A"/>
    <w:rsid w:val="007D34B0"/>
    <w:rsid w:val="007D34B8"/>
    <w:rsid w:val="007D3857"/>
    <w:rsid w:val="007D3A15"/>
    <w:rsid w:val="007D3D4B"/>
    <w:rsid w:val="007D3ECB"/>
    <w:rsid w:val="007D40BE"/>
    <w:rsid w:val="007D4314"/>
    <w:rsid w:val="007D485E"/>
    <w:rsid w:val="007D4882"/>
    <w:rsid w:val="007D48EA"/>
    <w:rsid w:val="007D4A4C"/>
    <w:rsid w:val="007D4CDE"/>
    <w:rsid w:val="007D4D66"/>
    <w:rsid w:val="007D4DD6"/>
    <w:rsid w:val="007D4E3C"/>
    <w:rsid w:val="007D50E7"/>
    <w:rsid w:val="007D5162"/>
    <w:rsid w:val="007D51E1"/>
    <w:rsid w:val="007D51FD"/>
    <w:rsid w:val="007D53BC"/>
    <w:rsid w:val="007D5480"/>
    <w:rsid w:val="007D55F0"/>
    <w:rsid w:val="007D627D"/>
    <w:rsid w:val="007D6BCC"/>
    <w:rsid w:val="007D6DF2"/>
    <w:rsid w:val="007D6E0E"/>
    <w:rsid w:val="007D7079"/>
    <w:rsid w:val="007D75AF"/>
    <w:rsid w:val="007D78D5"/>
    <w:rsid w:val="007D7FEF"/>
    <w:rsid w:val="007E00F8"/>
    <w:rsid w:val="007E03FA"/>
    <w:rsid w:val="007E0416"/>
    <w:rsid w:val="007E0734"/>
    <w:rsid w:val="007E08FC"/>
    <w:rsid w:val="007E0C6A"/>
    <w:rsid w:val="007E0D2E"/>
    <w:rsid w:val="007E0D66"/>
    <w:rsid w:val="007E12D2"/>
    <w:rsid w:val="007E15A9"/>
    <w:rsid w:val="007E17B2"/>
    <w:rsid w:val="007E18E3"/>
    <w:rsid w:val="007E1A87"/>
    <w:rsid w:val="007E1AB0"/>
    <w:rsid w:val="007E1E78"/>
    <w:rsid w:val="007E1F79"/>
    <w:rsid w:val="007E20CB"/>
    <w:rsid w:val="007E2387"/>
    <w:rsid w:val="007E2437"/>
    <w:rsid w:val="007E2552"/>
    <w:rsid w:val="007E2687"/>
    <w:rsid w:val="007E2BB3"/>
    <w:rsid w:val="007E2CB5"/>
    <w:rsid w:val="007E2CD4"/>
    <w:rsid w:val="007E2FCF"/>
    <w:rsid w:val="007E333E"/>
    <w:rsid w:val="007E3403"/>
    <w:rsid w:val="007E3464"/>
    <w:rsid w:val="007E389A"/>
    <w:rsid w:val="007E38B3"/>
    <w:rsid w:val="007E3973"/>
    <w:rsid w:val="007E3BFB"/>
    <w:rsid w:val="007E3CF0"/>
    <w:rsid w:val="007E3D37"/>
    <w:rsid w:val="007E3EC2"/>
    <w:rsid w:val="007E3EF0"/>
    <w:rsid w:val="007E4022"/>
    <w:rsid w:val="007E47E3"/>
    <w:rsid w:val="007E486D"/>
    <w:rsid w:val="007E4F26"/>
    <w:rsid w:val="007E5054"/>
    <w:rsid w:val="007E5151"/>
    <w:rsid w:val="007E5214"/>
    <w:rsid w:val="007E52E8"/>
    <w:rsid w:val="007E5357"/>
    <w:rsid w:val="007E54F0"/>
    <w:rsid w:val="007E5673"/>
    <w:rsid w:val="007E56EA"/>
    <w:rsid w:val="007E5875"/>
    <w:rsid w:val="007E58E7"/>
    <w:rsid w:val="007E5974"/>
    <w:rsid w:val="007E612D"/>
    <w:rsid w:val="007E6453"/>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2BE"/>
    <w:rsid w:val="007F22C5"/>
    <w:rsid w:val="007F285A"/>
    <w:rsid w:val="007F2FAD"/>
    <w:rsid w:val="007F303D"/>
    <w:rsid w:val="007F3053"/>
    <w:rsid w:val="007F3547"/>
    <w:rsid w:val="007F38AE"/>
    <w:rsid w:val="007F3D34"/>
    <w:rsid w:val="007F4053"/>
    <w:rsid w:val="007F44F0"/>
    <w:rsid w:val="007F451A"/>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735"/>
    <w:rsid w:val="007F7801"/>
    <w:rsid w:val="007F7873"/>
    <w:rsid w:val="007F787F"/>
    <w:rsid w:val="007F7A63"/>
    <w:rsid w:val="007F7E6E"/>
    <w:rsid w:val="007F7FAE"/>
    <w:rsid w:val="00800131"/>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6F"/>
    <w:rsid w:val="008024C4"/>
    <w:rsid w:val="008024EF"/>
    <w:rsid w:val="0080288A"/>
    <w:rsid w:val="00802A3B"/>
    <w:rsid w:val="00802A61"/>
    <w:rsid w:val="00802B69"/>
    <w:rsid w:val="00802DA1"/>
    <w:rsid w:val="008033AB"/>
    <w:rsid w:val="008033FF"/>
    <w:rsid w:val="008034F5"/>
    <w:rsid w:val="00803700"/>
    <w:rsid w:val="00803723"/>
    <w:rsid w:val="008038F4"/>
    <w:rsid w:val="00804439"/>
    <w:rsid w:val="00805253"/>
    <w:rsid w:val="008055FF"/>
    <w:rsid w:val="00805898"/>
    <w:rsid w:val="00805EB9"/>
    <w:rsid w:val="008060D7"/>
    <w:rsid w:val="008063A3"/>
    <w:rsid w:val="008064B2"/>
    <w:rsid w:val="008065C2"/>
    <w:rsid w:val="00806709"/>
    <w:rsid w:val="0080686A"/>
    <w:rsid w:val="00806953"/>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8A8"/>
    <w:rsid w:val="00810CD1"/>
    <w:rsid w:val="0081104E"/>
    <w:rsid w:val="008111AA"/>
    <w:rsid w:val="0081134E"/>
    <w:rsid w:val="008113A0"/>
    <w:rsid w:val="0081153C"/>
    <w:rsid w:val="0081176A"/>
    <w:rsid w:val="00811A02"/>
    <w:rsid w:val="00811D1C"/>
    <w:rsid w:val="00812602"/>
    <w:rsid w:val="00812643"/>
    <w:rsid w:val="0081264B"/>
    <w:rsid w:val="0081293A"/>
    <w:rsid w:val="00812B11"/>
    <w:rsid w:val="00812CC8"/>
    <w:rsid w:val="00812D11"/>
    <w:rsid w:val="00812D36"/>
    <w:rsid w:val="00812D42"/>
    <w:rsid w:val="00812FFA"/>
    <w:rsid w:val="0081318C"/>
    <w:rsid w:val="00813340"/>
    <w:rsid w:val="00813A9E"/>
    <w:rsid w:val="00813ADF"/>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445"/>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C65"/>
    <w:rsid w:val="00823DAB"/>
    <w:rsid w:val="00823F79"/>
    <w:rsid w:val="0082414C"/>
    <w:rsid w:val="0082469B"/>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49F"/>
    <w:rsid w:val="0083159D"/>
    <w:rsid w:val="00831782"/>
    <w:rsid w:val="008317E4"/>
    <w:rsid w:val="00831D29"/>
    <w:rsid w:val="008320CF"/>
    <w:rsid w:val="00832193"/>
    <w:rsid w:val="0083244F"/>
    <w:rsid w:val="00832BE7"/>
    <w:rsid w:val="0083337B"/>
    <w:rsid w:val="008335B0"/>
    <w:rsid w:val="0083363C"/>
    <w:rsid w:val="00833854"/>
    <w:rsid w:val="0083385D"/>
    <w:rsid w:val="0083388F"/>
    <w:rsid w:val="008338B8"/>
    <w:rsid w:val="00834113"/>
    <w:rsid w:val="008341CF"/>
    <w:rsid w:val="008345B1"/>
    <w:rsid w:val="0083464E"/>
    <w:rsid w:val="008346C9"/>
    <w:rsid w:val="00834783"/>
    <w:rsid w:val="00834A1E"/>
    <w:rsid w:val="008354A1"/>
    <w:rsid w:val="00835894"/>
    <w:rsid w:val="00835909"/>
    <w:rsid w:val="0083599E"/>
    <w:rsid w:val="008359F1"/>
    <w:rsid w:val="00835BAD"/>
    <w:rsid w:val="00835C49"/>
    <w:rsid w:val="00835DD3"/>
    <w:rsid w:val="00835F1A"/>
    <w:rsid w:val="00836283"/>
    <w:rsid w:val="00836316"/>
    <w:rsid w:val="00836B0F"/>
    <w:rsid w:val="00836F2B"/>
    <w:rsid w:val="00837796"/>
    <w:rsid w:val="00837846"/>
    <w:rsid w:val="00837AA6"/>
    <w:rsid w:val="00837F67"/>
    <w:rsid w:val="008401E1"/>
    <w:rsid w:val="0084067B"/>
    <w:rsid w:val="00840C27"/>
    <w:rsid w:val="008410AC"/>
    <w:rsid w:val="0084118E"/>
    <w:rsid w:val="008412BD"/>
    <w:rsid w:val="0084196C"/>
    <w:rsid w:val="008419FE"/>
    <w:rsid w:val="00841D2E"/>
    <w:rsid w:val="00841FCF"/>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4A"/>
    <w:rsid w:val="00843EA3"/>
    <w:rsid w:val="00843EE9"/>
    <w:rsid w:val="00844123"/>
    <w:rsid w:val="00844254"/>
    <w:rsid w:val="00844587"/>
    <w:rsid w:val="00844895"/>
    <w:rsid w:val="008448AE"/>
    <w:rsid w:val="008448ED"/>
    <w:rsid w:val="00844CD3"/>
    <w:rsid w:val="00844D84"/>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44"/>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ADE"/>
    <w:rsid w:val="00853CE2"/>
    <w:rsid w:val="00853DC3"/>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B70"/>
    <w:rsid w:val="00856F53"/>
    <w:rsid w:val="00856FFB"/>
    <w:rsid w:val="008574F2"/>
    <w:rsid w:val="0085770E"/>
    <w:rsid w:val="00857C59"/>
    <w:rsid w:val="00860089"/>
    <w:rsid w:val="0086011B"/>
    <w:rsid w:val="00860127"/>
    <w:rsid w:val="008601B1"/>
    <w:rsid w:val="00860312"/>
    <w:rsid w:val="008606D8"/>
    <w:rsid w:val="008608F4"/>
    <w:rsid w:val="00861142"/>
    <w:rsid w:val="00861456"/>
    <w:rsid w:val="00861CE9"/>
    <w:rsid w:val="0086292A"/>
    <w:rsid w:val="0086296D"/>
    <w:rsid w:val="00862A64"/>
    <w:rsid w:val="00862AF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45E"/>
    <w:rsid w:val="0087078C"/>
    <w:rsid w:val="008707BF"/>
    <w:rsid w:val="00870984"/>
    <w:rsid w:val="008709BA"/>
    <w:rsid w:val="00870D0C"/>
    <w:rsid w:val="00871027"/>
    <w:rsid w:val="008710B7"/>
    <w:rsid w:val="008711F6"/>
    <w:rsid w:val="00871694"/>
    <w:rsid w:val="0087200B"/>
    <w:rsid w:val="0087210E"/>
    <w:rsid w:val="00872135"/>
    <w:rsid w:val="008722E7"/>
    <w:rsid w:val="0087247E"/>
    <w:rsid w:val="008726C7"/>
    <w:rsid w:val="00872735"/>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590"/>
    <w:rsid w:val="00874777"/>
    <w:rsid w:val="00874829"/>
    <w:rsid w:val="00874AE5"/>
    <w:rsid w:val="00874CEF"/>
    <w:rsid w:val="00874E84"/>
    <w:rsid w:val="00874F34"/>
    <w:rsid w:val="00875139"/>
    <w:rsid w:val="0087535E"/>
    <w:rsid w:val="0087539A"/>
    <w:rsid w:val="00875410"/>
    <w:rsid w:val="008754AE"/>
    <w:rsid w:val="008756C6"/>
    <w:rsid w:val="008759DE"/>
    <w:rsid w:val="00875CB6"/>
    <w:rsid w:val="00875DD5"/>
    <w:rsid w:val="00875E31"/>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9D"/>
    <w:rsid w:val="008823BF"/>
    <w:rsid w:val="00882468"/>
    <w:rsid w:val="008824E9"/>
    <w:rsid w:val="00882512"/>
    <w:rsid w:val="0088257B"/>
    <w:rsid w:val="00882904"/>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7D4"/>
    <w:rsid w:val="00885E2C"/>
    <w:rsid w:val="00885E48"/>
    <w:rsid w:val="00885E55"/>
    <w:rsid w:val="00885F3C"/>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2D9"/>
    <w:rsid w:val="00890303"/>
    <w:rsid w:val="008907CA"/>
    <w:rsid w:val="00890C3C"/>
    <w:rsid w:val="00890F47"/>
    <w:rsid w:val="008910EC"/>
    <w:rsid w:val="008911A4"/>
    <w:rsid w:val="00891334"/>
    <w:rsid w:val="00891AC5"/>
    <w:rsid w:val="00891BEB"/>
    <w:rsid w:val="00891DCE"/>
    <w:rsid w:val="00891F25"/>
    <w:rsid w:val="00892472"/>
    <w:rsid w:val="00892495"/>
    <w:rsid w:val="008924A6"/>
    <w:rsid w:val="00892797"/>
    <w:rsid w:val="00892D7C"/>
    <w:rsid w:val="00893535"/>
    <w:rsid w:val="00893715"/>
    <w:rsid w:val="008938AA"/>
    <w:rsid w:val="00893973"/>
    <w:rsid w:val="00893C53"/>
    <w:rsid w:val="00893C78"/>
    <w:rsid w:val="00893F65"/>
    <w:rsid w:val="00893FFF"/>
    <w:rsid w:val="0089419F"/>
    <w:rsid w:val="0089473A"/>
    <w:rsid w:val="008947C3"/>
    <w:rsid w:val="00894861"/>
    <w:rsid w:val="008948DE"/>
    <w:rsid w:val="00894B0A"/>
    <w:rsid w:val="00894FDC"/>
    <w:rsid w:val="0089500F"/>
    <w:rsid w:val="008952F8"/>
    <w:rsid w:val="00896477"/>
    <w:rsid w:val="008965E7"/>
    <w:rsid w:val="008966FC"/>
    <w:rsid w:val="00896A47"/>
    <w:rsid w:val="00897138"/>
    <w:rsid w:val="00897200"/>
    <w:rsid w:val="0089736A"/>
    <w:rsid w:val="00897392"/>
    <w:rsid w:val="008975C1"/>
    <w:rsid w:val="0089760E"/>
    <w:rsid w:val="008977C7"/>
    <w:rsid w:val="0089793C"/>
    <w:rsid w:val="008979BE"/>
    <w:rsid w:val="00897B0E"/>
    <w:rsid w:val="00897EBF"/>
    <w:rsid w:val="008A01F1"/>
    <w:rsid w:val="008A0593"/>
    <w:rsid w:val="008A06EB"/>
    <w:rsid w:val="008A08D0"/>
    <w:rsid w:val="008A0E3F"/>
    <w:rsid w:val="008A122E"/>
    <w:rsid w:val="008A134C"/>
    <w:rsid w:val="008A136E"/>
    <w:rsid w:val="008A137B"/>
    <w:rsid w:val="008A1A53"/>
    <w:rsid w:val="008A1B3F"/>
    <w:rsid w:val="008A1D2F"/>
    <w:rsid w:val="008A1DCB"/>
    <w:rsid w:val="008A1E9A"/>
    <w:rsid w:val="008A1F27"/>
    <w:rsid w:val="008A2504"/>
    <w:rsid w:val="008A290D"/>
    <w:rsid w:val="008A29E9"/>
    <w:rsid w:val="008A2BD3"/>
    <w:rsid w:val="008A2DA8"/>
    <w:rsid w:val="008A2DE1"/>
    <w:rsid w:val="008A2E24"/>
    <w:rsid w:val="008A323C"/>
    <w:rsid w:val="008A32F1"/>
    <w:rsid w:val="008A36A8"/>
    <w:rsid w:val="008A37B2"/>
    <w:rsid w:val="008A3A6C"/>
    <w:rsid w:val="008A3C8F"/>
    <w:rsid w:val="008A4168"/>
    <w:rsid w:val="008A4445"/>
    <w:rsid w:val="008A463C"/>
    <w:rsid w:val="008A46E6"/>
    <w:rsid w:val="008A471C"/>
    <w:rsid w:val="008A4763"/>
    <w:rsid w:val="008A4E57"/>
    <w:rsid w:val="008A4FD6"/>
    <w:rsid w:val="008A5507"/>
    <w:rsid w:val="008A5B8A"/>
    <w:rsid w:val="008A5BAE"/>
    <w:rsid w:val="008A64DD"/>
    <w:rsid w:val="008A699E"/>
    <w:rsid w:val="008A6B3D"/>
    <w:rsid w:val="008A6F24"/>
    <w:rsid w:val="008A6F62"/>
    <w:rsid w:val="008A78AA"/>
    <w:rsid w:val="008A7CA8"/>
    <w:rsid w:val="008A7DC7"/>
    <w:rsid w:val="008A7E94"/>
    <w:rsid w:val="008A7EB5"/>
    <w:rsid w:val="008A7FC3"/>
    <w:rsid w:val="008B0467"/>
    <w:rsid w:val="008B06C8"/>
    <w:rsid w:val="008B0D96"/>
    <w:rsid w:val="008B125C"/>
    <w:rsid w:val="008B14D3"/>
    <w:rsid w:val="008B16BF"/>
    <w:rsid w:val="008B1774"/>
    <w:rsid w:val="008B19B8"/>
    <w:rsid w:val="008B19E7"/>
    <w:rsid w:val="008B1B38"/>
    <w:rsid w:val="008B1C36"/>
    <w:rsid w:val="008B1CA3"/>
    <w:rsid w:val="008B231C"/>
    <w:rsid w:val="008B28DA"/>
    <w:rsid w:val="008B29A8"/>
    <w:rsid w:val="008B2D66"/>
    <w:rsid w:val="008B2D6F"/>
    <w:rsid w:val="008B3046"/>
    <w:rsid w:val="008B3341"/>
    <w:rsid w:val="008B3763"/>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014"/>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CD9"/>
    <w:rsid w:val="008C2EDC"/>
    <w:rsid w:val="008C30CA"/>
    <w:rsid w:val="008C39A5"/>
    <w:rsid w:val="008C3B5D"/>
    <w:rsid w:val="008C3E37"/>
    <w:rsid w:val="008C3F2F"/>
    <w:rsid w:val="008C41B8"/>
    <w:rsid w:val="008C426A"/>
    <w:rsid w:val="008C4B25"/>
    <w:rsid w:val="008C4ED4"/>
    <w:rsid w:val="008C568C"/>
    <w:rsid w:val="008C569F"/>
    <w:rsid w:val="008C5BB9"/>
    <w:rsid w:val="008C6317"/>
    <w:rsid w:val="008C657D"/>
    <w:rsid w:val="008C65AF"/>
    <w:rsid w:val="008C674A"/>
    <w:rsid w:val="008C691D"/>
    <w:rsid w:val="008C69C0"/>
    <w:rsid w:val="008C6E2F"/>
    <w:rsid w:val="008C6E80"/>
    <w:rsid w:val="008C6F1A"/>
    <w:rsid w:val="008C6F51"/>
    <w:rsid w:val="008C7971"/>
    <w:rsid w:val="008C7979"/>
    <w:rsid w:val="008C7FCD"/>
    <w:rsid w:val="008D0323"/>
    <w:rsid w:val="008D03D9"/>
    <w:rsid w:val="008D0439"/>
    <w:rsid w:val="008D0650"/>
    <w:rsid w:val="008D0733"/>
    <w:rsid w:val="008D079D"/>
    <w:rsid w:val="008D0A3E"/>
    <w:rsid w:val="008D0AC4"/>
    <w:rsid w:val="008D1006"/>
    <w:rsid w:val="008D13B9"/>
    <w:rsid w:val="008D141F"/>
    <w:rsid w:val="008D147E"/>
    <w:rsid w:val="008D17F8"/>
    <w:rsid w:val="008D1E8A"/>
    <w:rsid w:val="008D2646"/>
    <w:rsid w:val="008D28F2"/>
    <w:rsid w:val="008D2D28"/>
    <w:rsid w:val="008D2F49"/>
    <w:rsid w:val="008D2FDF"/>
    <w:rsid w:val="008D36CC"/>
    <w:rsid w:val="008D3973"/>
    <w:rsid w:val="008D3C05"/>
    <w:rsid w:val="008D3C13"/>
    <w:rsid w:val="008D3E29"/>
    <w:rsid w:val="008D411F"/>
    <w:rsid w:val="008D4254"/>
    <w:rsid w:val="008D4427"/>
    <w:rsid w:val="008D48BD"/>
    <w:rsid w:val="008D4C17"/>
    <w:rsid w:val="008D4DB7"/>
    <w:rsid w:val="008D4EDE"/>
    <w:rsid w:val="008D525E"/>
    <w:rsid w:val="008D536C"/>
    <w:rsid w:val="008D590B"/>
    <w:rsid w:val="008D5AF7"/>
    <w:rsid w:val="008D6084"/>
    <w:rsid w:val="008D6233"/>
    <w:rsid w:val="008D62B7"/>
    <w:rsid w:val="008D64D5"/>
    <w:rsid w:val="008D65AB"/>
    <w:rsid w:val="008D68B3"/>
    <w:rsid w:val="008D6995"/>
    <w:rsid w:val="008D6AC4"/>
    <w:rsid w:val="008D6FB0"/>
    <w:rsid w:val="008D70DE"/>
    <w:rsid w:val="008D70F0"/>
    <w:rsid w:val="008D71E4"/>
    <w:rsid w:val="008D73FF"/>
    <w:rsid w:val="008D775F"/>
    <w:rsid w:val="008D794B"/>
    <w:rsid w:val="008D79AF"/>
    <w:rsid w:val="008D7C31"/>
    <w:rsid w:val="008E03EB"/>
    <w:rsid w:val="008E0440"/>
    <w:rsid w:val="008E052F"/>
    <w:rsid w:val="008E091F"/>
    <w:rsid w:val="008E0CA2"/>
    <w:rsid w:val="008E0F52"/>
    <w:rsid w:val="008E138B"/>
    <w:rsid w:val="008E1409"/>
    <w:rsid w:val="008E1479"/>
    <w:rsid w:val="008E192B"/>
    <w:rsid w:val="008E1A71"/>
    <w:rsid w:val="008E1F20"/>
    <w:rsid w:val="008E2011"/>
    <w:rsid w:val="008E2081"/>
    <w:rsid w:val="008E2107"/>
    <w:rsid w:val="008E2686"/>
    <w:rsid w:val="008E269F"/>
    <w:rsid w:val="008E27E8"/>
    <w:rsid w:val="008E294E"/>
    <w:rsid w:val="008E2A7F"/>
    <w:rsid w:val="008E2BFE"/>
    <w:rsid w:val="008E2FD5"/>
    <w:rsid w:val="008E31D5"/>
    <w:rsid w:val="008E352E"/>
    <w:rsid w:val="008E3710"/>
    <w:rsid w:val="008E37F8"/>
    <w:rsid w:val="008E3828"/>
    <w:rsid w:val="008E3B5E"/>
    <w:rsid w:val="008E3DDA"/>
    <w:rsid w:val="008E4226"/>
    <w:rsid w:val="008E4A0C"/>
    <w:rsid w:val="008E4C63"/>
    <w:rsid w:val="008E508F"/>
    <w:rsid w:val="008E509B"/>
    <w:rsid w:val="008E50DD"/>
    <w:rsid w:val="008E533C"/>
    <w:rsid w:val="008E534E"/>
    <w:rsid w:val="008E5468"/>
    <w:rsid w:val="008E54A0"/>
    <w:rsid w:val="008E5A9A"/>
    <w:rsid w:val="008E6266"/>
    <w:rsid w:val="008E6308"/>
    <w:rsid w:val="008E6364"/>
    <w:rsid w:val="008E6635"/>
    <w:rsid w:val="008E67F2"/>
    <w:rsid w:val="008E6A64"/>
    <w:rsid w:val="008E6B07"/>
    <w:rsid w:val="008E6CF4"/>
    <w:rsid w:val="008E6D91"/>
    <w:rsid w:val="008E6DC5"/>
    <w:rsid w:val="008E6E89"/>
    <w:rsid w:val="008E7262"/>
    <w:rsid w:val="008E73D6"/>
    <w:rsid w:val="008E7FAF"/>
    <w:rsid w:val="008F00F6"/>
    <w:rsid w:val="008F044A"/>
    <w:rsid w:val="008F0487"/>
    <w:rsid w:val="008F04CE"/>
    <w:rsid w:val="008F04F5"/>
    <w:rsid w:val="008F0797"/>
    <w:rsid w:val="008F083E"/>
    <w:rsid w:val="008F0AC2"/>
    <w:rsid w:val="008F0B52"/>
    <w:rsid w:val="008F0BEE"/>
    <w:rsid w:val="008F0C52"/>
    <w:rsid w:val="008F1090"/>
    <w:rsid w:val="008F124D"/>
    <w:rsid w:val="008F1271"/>
    <w:rsid w:val="008F12DE"/>
    <w:rsid w:val="008F130D"/>
    <w:rsid w:val="008F14E3"/>
    <w:rsid w:val="008F159D"/>
    <w:rsid w:val="008F17BC"/>
    <w:rsid w:val="008F17FC"/>
    <w:rsid w:val="008F1888"/>
    <w:rsid w:val="008F1F8F"/>
    <w:rsid w:val="008F2048"/>
    <w:rsid w:val="008F21E3"/>
    <w:rsid w:val="008F22E4"/>
    <w:rsid w:val="008F22EF"/>
    <w:rsid w:val="008F24A8"/>
    <w:rsid w:val="008F2BD7"/>
    <w:rsid w:val="008F2D77"/>
    <w:rsid w:val="008F30D8"/>
    <w:rsid w:val="008F39FA"/>
    <w:rsid w:val="008F3B36"/>
    <w:rsid w:val="008F3D17"/>
    <w:rsid w:val="008F3E20"/>
    <w:rsid w:val="008F3F90"/>
    <w:rsid w:val="008F40B8"/>
    <w:rsid w:val="008F4500"/>
    <w:rsid w:val="008F4A24"/>
    <w:rsid w:val="008F4B01"/>
    <w:rsid w:val="008F4E2E"/>
    <w:rsid w:val="008F5000"/>
    <w:rsid w:val="008F5165"/>
    <w:rsid w:val="008F5209"/>
    <w:rsid w:val="008F5270"/>
    <w:rsid w:val="008F52AC"/>
    <w:rsid w:val="008F5784"/>
    <w:rsid w:val="008F5F63"/>
    <w:rsid w:val="008F6108"/>
    <w:rsid w:val="008F6D14"/>
    <w:rsid w:val="008F70E0"/>
    <w:rsid w:val="008F73C7"/>
    <w:rsid w:val="008F7454"/>
    <w:rsid w:val="008F765B"/>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5A"/>
    <w:rsid w:val="00903F60"/>
    <w:rsid w:val="009042D9"/>
    <w:rsid w:val="00904678"/>
    <w:rsid w:val="00904F66"/>
    <w:rsid w:val="00905478"/>
    <w:rsid w:val="009054B6"/>
    <w:rsid w:val="009056BB"/>
    <w:rsid w:val="0090585E"/>
    <w:rsid w:val="00905D99"/>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B1A"/>
    <w:rsid w:val="00911C49"/>
    <w:rsid w:val="00911F9C"/>
    <w:rsid w:val="0091208D"/>
    <w:rsid w:val="009120BB"/>
    <w:rsid w:val="00912202"/>
    <w:rsid w:val="009123B5"/>
    <w:rsid w:val="009123C6"/>
    <w:rsid w:val="0091244E"/>
    <w:rsid w:val="0091276F"/>
    <w:rsid w:val="00912BED"/>
    <w:rsid w:val="00912E6D"/>
    <w:rsid w:val="00913066"/>
    <w:rsid w:val="0091321A"/>
    <w:rsid w:val="009132DE"/>
    <w:rsid w:val="0091349E"/>
    <w:rsid w:val="00913503"/>
    <w:rsid w:val="0091371D"/>
    <w:rsid w:val="009137F2"/>
    <w:rsid w:val="009138E9"/>
    <w:rsid w:val="00913A09"/>
    <w:rsid w:val="00913ACB"/>
    <w:rsid w:val="00913CE0"/>
    <w:rsid w:val="00914102"/>
    <w:rsid w:val="009142C0"/>
    <w:rsid w:val="009142D7"/>
    <w:rsid w:val="0091444E"/>
    <w:rsid w:val="009145DA"/>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FC3"/>
    <w:rsid w:val="009213AE"/>
    <w:rsid w:val="009213D4"/>
    <w:rsid w:val="0092154F"/>
    <w:rsid w:val="00921563"/>
    <w:rsid w:val="0092163B"/>
    <w:rsid w:val="009216BB"/>
    <w:rsid w:val="0092179E"/>
    <w:rsid w:val="0092184E"/>
    <w:rsid w:val="0092202B"/>
    <w:rsid w:val="0092205E"/>
    <w:rsid w:val="0092229F"/>
    <w:rsid w:val="009224A0"/>
    <w:rsid w:val="00922665"/>
    <w:rsid w:val="009228DE"/>
    <w:rsid w:val="009235AE"/>
    <w:rsid w:val="009238B5"/>
    <w:rsid w:val="00923A32"/>
    <w:rsid w:val="00923B0F"/>
    <w:rsid w:val="00923C5B"/>
    <w:rsid w:val="00923D63"/>
    <w:rsid w:val="00923ECD"/>
    <w:rsid w:val="00923FB9"/>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0E"/>
    <w:rsid w:val="0092728D"/>
    <w:rsid w:val="0092740F"/>
    <w:rsid w:val="009275E3"/>
    <w:rsid w:val="00927691"/>
    <w:rsid w:val="009276BB"/>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3A"/>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D71"/>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4AE"/>
    <w:rsid w:val="00941726"/>
    <w:rsid w:val="00941A4D"/>
    <w:rsid w:val="00941A60"/>
    <w:rsid w:val="00941AB1"/>
    <w:rsid w:val="00941CA2"/>
    <w:rsid w:val="00941D52"/>
    <w:rsid w:val="00941D55"/>
    <w:rsid w:val="00941F1A"/>
    <w:rsid w:val="00941F31"/>
    <w:rsid w:val="00942193"/>
    <w:rsid w:val="009422AF"/>
    <w:rsid w:val="009423F3"/>
    <w:rsid w:val="0094252D"/>
    <w:rsid w:val="00942894"/>
    <w:rsid w:val="00942A16"/>
    <w:rsid w:val="00942AB0"/>
    <w:rsid w:val="00942E44"/>
    <w:rsid w:val="009434D3"/>
    <w:rsid w:val="009435D7"/>
    <w:rsid w:val="0094367C"/>
    <w:rsid w:val="00943BEF"/>
    <w:rsid w:val="00943F34"/>
    <w:rsid w:val="009441CC"/>
    <w:rsid w:val="009442A3"/>
    <w:rsid w:val="009442DC"/>
    <w:rsid w:val="009444DC"/>
    <w:rsid w:val="009446DA"/>
    <w:rsid w:val="009449DC"/>
    <w:rsid w:val="00944E25"/>
    <w:rsid w:val="00944FC6"/>
    <w:rsid w:val="00945005"/>
    <w:rsid w:val="00945310"/>
    <w:rsid w:val="0094540B"/>
    <w:rsid w:val="009457B3"/>
    <w:rsid w:val="00945C32"/>
    <w:rsid w:val="00946066"/>
    <w:rsid w:val="00946920"/>
    <w:rsid w:val="00946D5E"/>
    <w:rsid w:val="00947391"/>
    <w:rsid w:val="00947492"/>
    <w:rsid w:val="00947B82"/>
    <w:rsid w:val="009501D9"/>
    <w:rsid w:val="00950782"/>
    <w:rsid w:val="00950849"/>
    <w:rsid w:val="0095096A"/>
    <w:rsid w:val="00950A03"/>
    <w:rsid w:val="00950B05"/>
    <w:rsid w:val="0095118F"/>
    <w:rsid w:val="009511EB"/>
    <w:rsid w:val="0095135D"/>
    <w:rsid w:val="009513BA"/>
    <w:rsid w:val="00951485"/>
    <w:rsid w:val="0095180E"/>
    <w:rsid w:val="0095193D"/>
    <w:rsid w:val="00951A9D"/>
    <w:rsid w:val="00951B47"/>
    <w:rsid w:val="00951CCC"/>
    <w:rsid w:val="00951E08"/>
    <w:rsid w:val="00952145"/>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6D4"/>
    <w:rsid w:val="00955710"/>
    <w:rsid w:val="00955AB6"/>
    <w:rsid w:val="00955CBC"/>
    <w:rsid w:val="00955E89"/>
    <w:rsid w:val="00956175"/>
    <w:rsid w:val="009561C5"/>
    <w:rsid w:val="009562F2"/>
    <w:rsid w:val="00956583"/>
    <w:rsid w:val="009568E3"/>
    <w:rsid w:val="009568F6"/>
    <w:rsid w:val="00956963"/>
    <w:rsid w:val="0095707E"/>
    <w:rsid w:val="00957419"/>
    <w:rsid w:val="009577DF"/>
    <w:rsid w:val="0095787D"/>
    <w:rsid w:val="00957A55"/>
    <w:rsid w:val="00957C3D"/>
    <w:rsid w:val="00957CCE"/>
    <w:rsid w:val="00957E83"/>
    <w:rsid w:val="00960233"/>
    <w:rsid w:val="0096029B"/>
    <w:rsid w:val="009604A4"/>
    <w:rsid w:val="00960A24"/>
    <w:rsid w:val="00960C08"/>
    <w:rsid w:val="00960C34"/>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1B3"/>
    <w:rsid w:val="0096331E"/>
    <w:rsid w:val="00963677"/>
    <w:rsid w:val="009636BF"/>
    <w:rsid w:val="0096374C"/>
    <w:rsid w:val="00963933"/>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552"/>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3EEA"/>
    <w:rsid w:val="00973F1F"/>
    <w:rsid w:val="00974145"/>
    <w:rsid w:val="00974150"/>
    <w:rsid w:val="0097424E"/>
    <w:rsid w:val="009745BF"/>
    <w:rsid w:val="00974675"/>
    <w:rsid w:val="00974715"/>
    <w:rsid w:val="00974C25"/>
    <w:rsid w:val="00974C6C"/>
    <w:rsid w:val="0097519A"/>
    <w:rsid w:val="0097566F"/>
    <w:rsid w:val="009756A6"/>
    <w:rsid w:val="0097574E"/>
    <w:rsid w:val="00975DB9"/>
    <w:rsid w:val="00975E71"/>
    <w:rsid w:val="009761EB"/>
    <w:rsid w:val="00976650"/>
    <w:rsid w:val="00976971"/>
    <w:rsid w:val="00976B13"/>
    <w:rsid w:val="00976C4C"/>
    <w:rsid w:val="00976D75"/>
    <w:rsid w:val="00976E19"/>
    <w:rsid w:val="009770A9"/>
    <w:rsid w:val="0097721B"/>
    <w:rsid w:val="00977359"/>
    <w:rsid w:val="00977531"/>
    <w:rsid w:val="009775D6"/>
    <w:rsid w:val="00977940"/>
    <w:rsid w:val="00980396"/>
    <w:rsid w:val="00980CD4"/>
    <w:rsid w:val="00980D1C"/>
    <w:rsid w:val="00980EF0"/>
    <w:rsid w:val="009812BE"/>
    <w:rsid w:val="00981349"/>
    <w:rsid w:val="0098188A"/>
    <w:rsid w:val="00981CD0"/>
    <w:rsid w:val="00981CE5"/>
    <w:rsid w:val="00982865"/>
    <w:rsid w:val="00982CDB"/>
    <w:rsid w:val="0098307D"/>
    <w:rsid w:val="009835D5"/>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6C"/>
    <w:rsid w:val="00992EC4"/>
    <w:rsid w:val="00992F29"/>
    <w:rsid w:val="009930A2"/>
    <w:rsid w:val="0099312A"/>
    <w:rsid w:val="0099358E"/>
    <w:rsid w:val="009936AF"/>
    <w:rsid w:val="00993DE8"/>
    <w:rsid w:val="00993E04"/>
    <w:rsid w:val="00993E51"/>
    <w:rsid w:val="00993FB6"/>
    <w:rsid w:val="0099417D"/>
    <w:rsid w:val="00994983"/>
    <w:rsid w:val="009949E7"/>
    <w:rsid w:val="00994A61"/>
    <w:rsid w:val="00994B5A"/>
    <w:rsid w:val="00995010"/>
    <w:rsid w:val="0099528E"/>
    <w:rsid w:val="00995450"/>
    <w:rsid w:val="009954E9"/>
    <w:rsid w:val="00995655"/>
    <w:rsid w:val="00995A0D"/>
    <w:rsid w:val="00995F6E"/>
    <w:rsid w:val="009960DC"/>
    <w:rsid w:val="0099613E"/>
    <w:rsid w:val="009962BE"/>
    <w:rsid w:val="009964B5"/>
    <w:rsid w:val="00996657"/>
    <w:rsid w:val="0099681E"/>
    <w:rsid w:val="00996B3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BDE"/>
    <w:rsid w:val="009A2D3A"/>
    <w:rsid w:val="009A2D3F"/>
    <w:rsid w:val="009A3A1D"/>
    <w:rsid w:val="009A3BA4"/>
    <w:rsid w:val="009A3D6F"/>
    <w:rsid w:val="009A40E3"/>
    <w:rsid w:val="009A4114"/>
    <w:rsid w:val="009A42C7"/>
    <w:rsid w:val="009A45AB"/>
    <w:rsid w:val="009A45D5"/>
    <w:rsid w:val="009A46BA"/>
    <w:rsid w:val="009A4F37"/>
    <w:rsid w:val="009A50E5"/>
    <w:rsid w:val="009A5357"/>
    <w:rsid w:val="009A55F7"/>
    <w:rsid w:val="009A5664"/>
    <w:rsid w:val="009A59F0"/>
    <w:rsid w:val="009A5A03"/>
    <w:rsid w:val="009A5A30"/>
    <w:rsid w:val="009A618D"/>
    <w:rsid w:val="009A638F"/>
    <w:rsid w:val="009A655B"/>
    <w:rsid w:val="009A6864"/>
    <w:rsid w:val="009A692D"/>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BB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2FB"/>
    <w:rsid w:val="009B63B8"/>
    <w:rsid w:val="009B6757"/>
    <w:rsid w:val="009B67EA"/>
    <w:rsid w:val="009B6D52"/>
    <w:rsid w:val="009B6E87"/>
    <w:rsid w:val="009B717B"/>
    <w:rsid w:val="009B718F"/>
    <w:rsid w:val="009B7A62"/>
    <w:rsid w:val="009B7AA7"/>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18F2"/>
    <w:rsid w:val="009C1B95"/>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42"/>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17E"/>
    <w:rsid w:val="009D03A2"/>
    <w:rsid w:val="009D0436"/>
    <w:rsid w:val="009D056A"/>
    <w:rsid w:val="009D0798"/>
    <w:rsid w:val="009D0A20"/>
    <w:rsid w:val="009D0C56"/>
    <w:rsid w:val="009D0FF8"/>
    <w:rsid w:val="009D155E"/>
    <w:rsid w:val="009D1829"/>
    <w:rsid w:val="009D190C"/>
    <w:rsid w:val="009D241E"/>
    <w:rsid w:val="009D2575"/>
    <w:rsid w:val="009D2690"/>
    <w:rsid w:val="009D2929"/>
    <w:rsid w:val="009D3233"/>
    <w:rsid w:val="009D3559"/>
    <w:rsid w:val="009D37C3"/>
    <w:rsid w:val="009D3924"/>
    <w:rsid w:val="009D3C63"/>
    <w:rsid w:val="009D3CEA"/>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D8E"/>
    <w:rsid w:val="009D5E56"/>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44"/>
    <w:rsid w:val="009E64D0"/>
    <w:rsid w:val="009E64F5"/>
    <w:rsid w:val="009E6B62"/>
    <w:rsid w:val="009E6CB6"/>
    <w:rsid w:val="009E6CD9"/>
    <w:rsid w:val="009E6FD5"/>
    <w:rsid w:val="009E740E"/>
    <w:rsid w:val="009E7455"/>
    <w:rsid w:val="009E7560"/>
    <w:rsid w:val="009E77B8"/>
    <w:rsid w:val="009E783F"/>
    <w:rsid w:val="009E7896"/>
    <w:rsid w:val="009E795A"/>
    <w:rsid w:val="009E7BA2"/>
    <w:rsid w:val="009E7D9A"/>
    <w:rsid w:val="009E7DC4"/>
    <w:rsid w:val="009F0047"/>
    <w:rsid w:val="009F0089"/>
    <w:rsid w:val="009F0352"/>
    <w:rsid w:val="009F0703"/>
    <w:rsid w:val="009F077B"/>
    <w:rsid w:val="009F0799"/>
    <w:rsid w:val="009F09F0"/>
    <w:rsid w:val="009F0CB8"/>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45F"/>
    <w:rsid w:val="009F3510"/>
    <w:rsid w:val="009F3A8B"/>
    <w:rsid w:val="009F3BCF"/>
    <w:rsid w:val="009F3BFD"/>
    <w:rsid w:val="009F3C8F"/>
    <w:rsid w:val="009F3CE1"/>
    <w:rsid w:val="009F4242"/>
    <w:rsid w:val="009F4384"/>
    <w:rsid w:val="009F46DA"/>
    <w:rsid w:val="009F4F1B"/>
    <w:rsid w:val="009F544E"/>
    <w:rsid w:val="009F54BA"/>
    <w:rsid w:val="009F54FF"/>
    <w:rsid w:val="009F558A"/>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659"/>
    <w:rsid w:val="00A007F6"/>
    <w:rsid w:val="00A009DB"/>
    <w:rsid w:val="00A00DAD"/>
    <w:rsid w:val="00A00E7B"/>
    <w:rsid w:val="00A01334"/>
    <w:rsid w:val="00A0133F"/>
    <w:rsid w:val="00A01500"/>
    <w:rsid w:val="00A015AA"/>
    <w:rsid w:val="00A018CE"/>
    <w:rsid w:val="00A01A6D"/>
    <w:rsid w:val="00A022E1"/>
    <w:rsid w:val="00A024DD"/>
    <w:rsid w:val="00A025FC"/>
    <w:rsid w:val="00A02C31"/>
    <w:rsid w:val="00A02FA6"/>
    <w:rsid w:val="00A03024"/>
    <w:rsid w:val="00A03037"/>
    <w:rsid w:val="00A030D9"/>
    <w:rsid w:val="00A030EB"/>
    <w:rsid w:val="00A03213"/>
    <w:rsid w:val="00A032EC"/>
    <w:rsid w:val="00A03368"/>
    <w:rsid w:val="00A03F62"/>
    <w:rsid w:val="00A0463D"/>
    <w:rsid w:val="00A04B59"/>
    <w:rsid w:val="00A04DB7"/>
    <w:rsid w:val="00A04EA9"/>
    <w:rsid w:val="00A0567D"/>
    <w:rsid w:val="00A05A98"/>
    <w:rsid w:val="00A05CC5"/>
    <w:rsid w:val="00A05E83"/>
    <w:rsid w:val="00A060A7"/>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815"/>
    <w:rsid w:val="00A12ADB"/>
    <w:rsid w:val="00A12CC9"/>
    <w:rsid w:val="00A12ED0"/>
    <w:rsid w:val="00A1324C"/>
    <w:rsid w:val="00A134BC"/>
    <w:rsid w:val="00A13AB6"/>
    <w:rsid w:val="00A13CE1"/>
    <w:rsid w:val="00A13E0F"/>
    <w:rsid w:val="00A1418D"/>
    <w:rsid w:val="00A1435D"/>
    <w:rsid w:val="00A14499"/>
    <w:rsid w:val="00A147FE"/>
    <w:rsid w:val="00A1495F"/>
    <w:rsid w:val="00A14B0E"/>
    <w:rsid w:val="00A14F14"/>
    <w:rsid w:val="00A155F2"/>
    <w:rsid w:val="00A157B7"/>
    <w:rsid w:val="00A15D29"/>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680"/>
    <w:rsid w:val="00A1774B"/>
    <w:rsid w:val="00A179F2"/>
    <w:rsid w:val="00A17ADD"/>
    <w:rsid w:val="00A17AFA"/>
    <w:rsid w:val="00A17B5E"/>
    <w:rsid w:val="00A17B9D"/>
    <w:rsid w:val="00A17D04"/>
    <w:rsid w:val="00A17E31"/>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EC0"/>
    <w:rsid w:val="00A21FBB"/>
    <w:rsid w:val="00A221C6"/>
    <w:rsid w:val="00A22408"/>
    <w:rsid w:val="00A2257D"/>
    <w:rsid w:val="00A225A7"/>
    <w:rsid w:val="00A225F4"/>
    <w:rsid w:val="00A22F7D"/>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024"/>
    <w:rsid w:val="00A312DB"/>
    <w:rsid w:val="00A3164D"/>
    <w:rsid w:val="00A319B1"/>
    <w:rsid w:val="00A319BE"/>
    <w:rsid w:val="00A31CF3"/>
    <w:rsid w:val="00A31FB8"/>
    <w:rsid w:val="00A31FF3"/>
    <w:rsid w:val="00A321B1"/>
    <w:rsid w:val="00A32252"/>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E2B"/>
    <w:rsid w:val="00A352FB"/>
    <w:rsid w:val="00A35382"/>
    <w:rsid w:val="00A353D7"/>
    <w:rsid w:val="00A353F4"/>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0FFB"/>
    <w:rsid w:val="00A412A4"/>
    <w:rsid w:val="00A41418"/>
    <w:rsid w:val="00A41634"/>
    <w:rsid w:val="00A41763"/>
    <w:rsid w:val="00A41A21"/>
    <w:rsid w:val="00A42152"/>
    <w:rsid w:val="00A42229"/>
    <w:rsid w:val="00A42267"/>
    <w:rsid w:val="00A42329"/>
    <w:rsid w:val="00A42410"/>
    <w:rsid w:val="00A42496"/>
    <w:rsid w:val="00A42764"/>
    <w:rsid w:val="00A427EF"/>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4F3C"/>
    <w:rsid w:val="00A45046"/>
    <w:rsid w:val="00A450F4"/>
    <w:rsid w:val="00A4524C"/>
    <w:rsid w:val="00A45433"/>
    <w:rsid w:val="00A454DA"/>
    <w:rsid w:val="00A457D7"/>
    <w:rsid w:val="00A458B3"/>
    <w:rsid w:val="00A4631B"/>
    <w:rsid w:val="00A463E4"/>
    <w:rsid w:val="00A4679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AA9"/>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D54"/>
    <w:rsid w:val="00A52E9C"/>
    <w:rsid w:val="00A532C6"/>
    <w:rsid w:val="00A5346B"/>
    <w:rsid w:val="00A5368F"/>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8A9"/>
    <w:rsid w:val="00A54A4A"/>
    <w:rsid w:val="00A54BDC"/>
    <w:rsid w:val="00A555AE"/>
    <w:rsid w:val="00A55771"/>
    <w:rsid w:val="00A557AA"/>
    <w:rsid w:val="00A55BAC"/>
    <w:rsid w:val="00A55C5E"/>
    <w:rsid w:val="00A56536"/>
    <w:rsid w:val="00A5672D"/>
    <w:rsid w:val="00A5693D"/>
    <w:rsid w:val="00A56A3C"/>
    <w:rsid w:val="00A56EBD"/>
    <w:rsid w:val="00A57076"/>
    <w:rsid w:val="00A57949"/>
    <w:rsid w:val="00A57A51"/>
    <w:rsid w:val="00A57B4F"/>
    <w:rsid w:val="00A57CED"/>
    <w:rsid w:val="00A6005F"/>
    <w:rsid w:val="00A60227"/>
    <w:rsid w:val="00A60446"/>
    <w:rsid w:val="00A604A6"/>
    <w:rsid w:val="00A60551"/>
    <w:rsid w:val="00A6068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04"/>
    <w:rsid w:val="00A63342"/>
    <w:rsid w:val="00A63750"/>
    <w:rsid w:val="00A63C3F"/>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986"/>
    <w:rsid w:val="00A66B1F"/>
    <w:rsid w:val="00A66E5D"/>
    <w:rsid w:val="00A66F75"/>
    <w:rsid w:val="00A66FD4"/>
    <w:rsid w:val="00A67359"/>
    <w:rsid w:val="00A67428"/>
    <w:rsid w:val="00A67765"/>
    <w:rsid w:val="00A678CD"/>
    <w:rsid w:val="00A67F78"/>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A54"/>
    <w:rsid w:val="00A72B3E"/>
    <w:rsid w:val="00A72CCF"/>
    <w:rsid w:val="00A72DEC"/>
    <w:rsid w:val="00A72E66"/>
    <w:rsid w:val="00A73414"/>
    <w:rsid w:val="00A7347B"/>
    <w:rsid w:val="00A73493"/>
    <w:rsid w:val="00A734A7"/>
    <w:rsid w:val="00A73576"/>
    <w:rsid w:val="00A7374F"/>
    <w:rsid w:val="00A738F0"/>
    <w:rsid w:val="00A73A2A"/>
    <w:rsid w:val="00A73BAB"/>
    <w:rsid w:val="00A73BAF"/>
    <w:rsid w:val="00A73BD0"/>
    <w:rsid w:val="00A73EDE"/>
    <w:rsid w:val="00A73F21"/>
    <w:rsid w:val="00A73FAF"/>
    <w:rsid w:val="00A73FB9"/>
    <w:rsid w:val="00A7432A"/>
    <w:rsid w:val="00A74374"/>
    <w:rsid w:val="00A75142"/>
    <w:rsid w:val="00A751DC"/>
    <w:rsid w:val="00A75382"/>
    <w:rsid w:val="00A7569B"/>
    <w:rsid w:val="00A756E2"/>
    <w:rsid w:val="00A75A46"/>
    <w:rsid w:val="00A75A83"/>
    <w:rsid w:val="00A75C79"/>
    <w:rsid w:val="00A75DAB"/>
    <w:rsid w:val="00A75F7C"/>
    <w:rsid w:val="00A763C7"/>
    <w:rsid w:val="00A763DB"/>
    <w:rsid w:val="00A7663C"/>
    <w:rsid w:val="00A76763"/>
    <w:rsid w:val="00A7697A"/>
    <w:rsid w:val="00A76E56"/>
    <w:rsid w:val="00A771F0"/>
    <w:rsid w:val="00A772A2"/>
    <w:rsid w:val="00A772AE"/>
    <w:rsid w:val="00A779F8"/>
    <w:rsid w:val="00A77BC3"/>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4B5"/>
    <w:rsid w:val="00A836F1"/>
    <w:rsid w:val="00A8383A"/>
    <w:rsid w:val="00A83923"/>
    <w:rsid w:val="00A839AC"/>
    <w:rsid w:val="00A839AD"/>
    <w:rsid w:val="00A83DC2"/>
    <w:rsid w:val="00A83EC8"/>
    <w:rsid w:val="00A83FA9"/>
    <w:rsid w:val="00A83FB8"/>
    <w:rsid w:val="00A8413E"/>
    <w:rsid w:val="00A8432A"/>
    <w:rsid w:val="00A84AF0"/>
    <w:rsid w:val="00A84C06"/>
    <w:rsid w:val="00A84D58"/>
    <w:rsid w:val="00A85195"/>
    <w:rsid w:val="00A85965"/>
    <w:rsid w:val="00A85B7C"/>
    <w:rsid w:val="00A85B84"/>
    <w:rsid w:val="00A85B93"/>
    <w:rsid w:val="00A86040"/>
    <w:rsid w:val="00A8626B"/>
    <w:rsid w:val="00A8630C"/>
    <w:rsid w:val="00A867FF"/>
    <w:rsid w:val="00A869D1"/>
    <w:rsid w:val="00A86D1F"/>
    <w:rsid w:val="00A86D94"/>
    <w:rsid w:val="00A87001"/>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117"/>
    <w:rsid w:val="00A913AD"/>
    <w:rsid w:val="00A91BBD"/>
    <w:rsid w:val="00A91C2D"/>
    <w:rsid w:val="00A91CDD"/>
    <w:rsid w:val="00A922AB"/>
    <w:rsid w:val="00A924ED"/>
    <w:rsid w:val="00A92625"/>
    <w:rsid w:val="00A92971"/>
    <w:rsid w:val="00A92A35"/>
    <w:rsid w:val="00A92BBF"/>
    <w:rsid w:val="00A92BC3"/>
    <w:rsid w:val="00A92DE4"/>
    <w:rsid w:val="00A934CF"/>
    <w:rsid w:val="00A937AE"/>
    <w:rsid w:val="00A938E6"/>
    <w:rsid w:val="00A93E59"/>
    <w:rsid w:val="00A9421C"/>
    <w:rsid w:val="00A94554"/>
    <w:rsid w:val="00A945B9"/>
    <w:rsid w:val="00A94616"/>
    <w:rsid w:val="00A94B45"/>
    <w:rsid w:val="00A94CF5"/>
    <w:rsid w:val="00A94ED9"/>
    <w:rsid w:val="00A9521B"/>
    <w:rsid w:val="00A9530C"/>
    <w:rsid w:val="00A95350"/>
    <w:rsid w:val="00A953DE"/>
    <w:rsid w:val="00A957E6"/>
    <w:rsid w:val="00A95B5B"/>
    <w:rsid w:val="00A95BB1"/>
    <w:rsid w:val="00A95F69"/>
    <w:rsid w:val="00A96100"/>
    <w:rsid w:val="00A961D9"/>
    <w:rsid w:val="00A962C6"/>
    <w:rsid w:val="00A96673"/>
    <w:rsid w:val="00A966A3"/>
    <w:rsid w:val="00A96768"/>
    <w:rsid w:val="00A9693C"/>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C48"/>
    <w:rsid w:val="00AA1EDE"/>
    <w:rsid w:val="00AA2481"/>
    <w:rsid w:val="00AA2C07"/>
    <w:rsid w:val="00AA2CA2"/>
    <w:rsid w:val="00AA2E0C"/>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5C83"/>
    <w:rsid w:val="00AA601E"/>
    <w:rsid w:val="00AA6026"/>
    <w:rsid w:val="00AA60D4"/>
    <w:rsid w:val="00AA614F"/>
    <w:rsid w:val="00AA62A3"/>
    <w:rsid w:val="00AA64F2"/>
    <w:rsid w:val="00AA67DE"/>
    <w:rsid w:val="00AA6882"/>
    <w:rsid w:val="00AA692A"/>
    <w:rsid w:val="00AA6D10"/>
    <w:rsid w:val="00AA6D18"/>
    <w:rsid w:val="00AA6E98"/>
    <w:rsid w:val="00AA7485"/>
    <w:rsid w:val="00AA7835"/>
    <w:rsid w:val="00AA78A8"/>
    <w:rsid w:val="00AA79C3"/>
    <w:rsid w:val="00AA7C5E"/>
    <w:rsid w:val="00AA7CAC"/>
    <w:rsid w:val="00AB0388"/>
    <w:rsid w:val="00AB0779"/>
    <w:rsid w:val="00AB106A"/>
    <w:rsid w:val="00AB10C6"/>
    <w:rsid w:val="00AB114C"/>
    <w:rsid w:val="00AB1364"/>
    <w:rsid w:val="00AB1B50"/>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48E"/>
    <w:rsid w:val="00AB3538"/>
    <w:rsid w:val="00AB369D"/>
    <w:rsid w:val="00AB380A"/>
    <w:rsid w:val="00AB3908"/>
    <w:rsid w:val="00AB3A30"/>
    <w:rsid w:val="00AB3BBD"/>
    <w:rsid w:val="00AB3C0C"/>
    <w:rsid w:val="00AB3C3F"/>
    <w:rsid w:val="00AB3EC0"/>
    <w:rsid w:val="00AB41D5"/>
    <w:rsid w:val="00AB41F5"/>
    <w:rsid w:val="00AB420C"/>
    <w:rsid w:val="00AB4277"/>
    <w:rsid w:val="00AB42BF"/>
    <w:rsid w:val="00AB450C"/>
    <w:rsid w:val="00AB47F6"/>
    <w:rsid w:val="00AB491B"/>
    <w:rsid w:val="00AB4995"/>
    <w:rsid w:val="00AB4A16"/>
    <w:rsid w:val="00AB4BB4"/>
    <w:rsid w:val="00AB4BFF"/>
    <w:rsid w:val="00AB4D3E"/>
    <w:rsid w:val="00AB4DAF"/>
    <w:rsid w:val="00AB4EC8"/>
    <w:rsid w:val="00AB50B4"/>
    <w:rsid w:val="00AB5424"/>
    <w:rsid w:val="00AB5501"/>
    <w:rsid w:val="00AB555A"/>
    <w:rsid w:val="00AB57D3"/>
    <w:rsid w:val="00AB59A5"/>
    <w:rsid w:val="00AB5A40"/>
    <w:rsid w:val="00AB5AF9"/>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D94"/>
    <w:rsid w:val="00AD2132"/>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C21"/>
    <w:rsid w:val="00AD4D6E"/>
    <w:rsid w:val="00AD4DDC"/>
    <w:rsid w:val="00AD4EA5"/>
    <w:rsid w:val="00AD51BC"/>
    <w:rsid w:val="00AD5760"/>
    <w:rsid w:val="00AD59E2"/>
    <w:rsid w:val="00AD5A15"/>
    <w:rsid w:val="00AD5B37"/>
    <w:rsid w:val="00AD5CF2"/>
    <w:rsid w:val="00AD5E3D"/>
    <w:rsid w:val="00AD6036"/>
    <w:rsid w:val="00AD61C8"/>
    <w:rsid w:val="00AD6318"/>
    <w:rsid w:val="00AD631B"/>
    <w:rsid w:val="00AD640F"/>
    <w:rsid w:val="00AD66E8"/>
    <w:rsid w:val="00AD6D95"/>
    <w:rsid w:val="00AD6E9E"/>
    <w:rsid w:val="00AD72CA"/>
    <w:rsid w:val="00AD7313"/>
    <w:rsid w:val="00AD742F"/>
    <w:rsid w:val="00AD76B4"/>
    <w:rsid w:val="00AD76C5"/>
    <w:rsid w:val="00AD7998"/>
    <w:rsid w:val="00AD7BD3"/>
    <w:rsid w:val="00AD7DE7"/>
    <w:rsid w:val="00AD7EB0"/>
    <w:rsid w:val="00AE03EC"/>
    <w:rsid w:val="00AE061C"/>
    <w:rsid w:val="00AE0D52"/>
    <w:rsid w:val="00AE0D57"/>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3D17"/>
    <w:rsid w:val="00AE42E9"/>
    <w:rsid w:val="00AE439B"/>
    <w:rsid w:val="00AE461C"/>
    <w:rsid w:val="00AE46B1"/>
    <w:rsid w:val="00AE4816"/>
    <w:rsid w:val="00AE48C9"/>
    <w:rsid w:val="00AE4972"/>
    <w:rsid w:val="00AE4B70"/>
    <w:rsid w:val="00AE4FB3"/>
    <w:rsid w:val="00AE5277"/>
    <w:rsid w:val="00AE5388"/>
    <w:rsid w:val="00AE5935"/>
    <w:rsid w:val="00AE59B5"/>
    <w:rsid w:val="00AE60FA"/>
    <w:rsid w:val="00AE61D9"/>
    <w:rsid w:val="00AE68A6"/>
    <w:rsid w:val="00AE6960"/>
    <w:rsid w:val="00AE6C8D"/>
    <w:rsid w:val="00AE704E"/>
    <w:rsid w:val="00AE70F1"/>
    <w:rsid w:val="00AE775D"/>
    <w:rsid w:val="00AE78B8"/>
    <w:rsid w:val="00AE7944"/>
    <w:rsid w:val="00AE7BAE"/>
    <w:rsid w:val="00AE7C90"/>
    <w:rsid w:val="00AF036C"/>
    <w:rsid w:val="00AF05CD"/>
    <w:rsid w:val="00AF06E8"/>
    <w:rsid w:val="00AF079A"/>
    <w:rsid w:val="00AF0AC5"/>
    <w:rsid w:val="00AF0CC5"/>
    <w:rsid w:val="00AF0DDF"/>
    <w:rsid w:val="00AF100A"/>
    <w:rsid w:val="00AF1479"/>
    <w:rsid w:val="00AF1614"/>
    <w:rsid w:val="00AF1718"/>
    <w:rsid w:val="00AF178D"/>
    <w:rsid w:val="00AF183C"/>
    <w:rsid w:val="00AF1DC2"/>
    <w:rsid w:val="00AF1F79"/>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835"/>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B58"/>
    <w:rsid w:val="00B052E3"/>
    <w:rsid w:val="00B0532A"/>
    <w:rsid w:val="00B05586"/>
    <w:rsid w:val="00B05735"/>
    <w:rsid w:val="00B057D0"/>
    <w:rsid w:val="00B0586F"/>
    <w:rsid w:val="00B05948"/>
    <w:rsid w:val="00B05CF7"/>
    <w:rsid w:val="00B05FD6"/>
    <w:rsid w:val="00B0626E"/>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1EFD"/>
    <w:rsid w:val="00B12018"/>
    <w:rsid w:val="00B120F1"/>
    <w:rsid w:val="00B12152"/>
    <w:rsid w:val="00B12180"/>
    <w:rsid w:val="00B122F4"/>
    <w:rsid w:val="00B12B78"/>
    <w:rsid w:val="00B12C3F"/>
    <w:rsid w:val="00B12D90"/>
    <w:rsid w:val="00B12F30"/>
    <w:rsid w:val="00B132D6"/>
    <w:rsid w:val="00B134D1"/>
    <w:rsid w:val="00B13665"/>
    <w:rsid w:val="00B136CE"/>
    <w:rsid w:val="00B137B0"/>
    <w:rsid w:val="00B13848"/>
    <w:rsid w:val="00B139BE"/>
    <w:rsid w:val="00B13B61"/>
    <w:rsid w:val="00B13CEA"/>
    <w:rsid w:val="00B14129"/>
    <w:rsid w:val="00B142A7"/>
    <w:rsid w:val="00B14684"/>
    <w:rsid w:val="00B1477D"/>
    <w:rsid w:val="00B14783"/>
    <w:rsid w:val="00B1485C"/>
    <w:rsid w:val="00B14A04"/>
    <w:rsid w:val="00B14A96"/>
    <w:rsid w:val="00B14C04"/>
    <w:rsid w:val="00B14C71"/>
    <w:rsid w:val="00B14F9F"/>
    <w:rsid w:val="00B14FDD"/>
    <w:rsid w:val="00B1513F"/>
    <w:rsid w:val="00B153F3"/>
    <w:rsid w:val="00B1559D"/>
    <w:rsid w:val="00B15C74"/>
    <w:rsid w:val="00B16137"/>
    <w:rsid w:val="00B16275"/>
    <w:rsid w:val="00B162A2"/>
    <w:rsid w:val="00B169F4"/>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3A"/>
    <w:rsid w:val="00B208F2"/>
    <w:rsid w:val="00B20983"/>
    <w:rsid w:val="00B20BAE"/>
    <w:rsid w:val="00B20E06"/>
    <w:rsid w:val="00B21686"/>
    <w:rsid w:val="00B2186F"/>
    <w:rsid w:val="00B21C2B"/>
    <w:rsid w:val="00B21EB4"/>
    <w:rsid w:val="00B2208E"/>
    <w:rsid w:val="00B222C9"/>
    <w:rsid w:val="00B22933"/>
    <w:rsid w:val="00B2295D"/>
    <w:rsid w:val="00B23692"/>
    <w:rsid w:val="00B23900"/>
    <w:rsid w:val="00B23A27"/>
    <w:rsid w:val="00B23B20"/>
    <w:rsid w:val="00B2424E"/>
    <w:rsid w:val="00B2446F"/>
    <w:rsid w:val="00B24860"/>
    <w:rsid w:val="00B24CCE"/>
    <w:rsid w:val="00B250CE"/>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9AF"/>
    <w:rsid w:val="00B27FA7"/>
    <w:rsid w:val="00B3000E"/>
    <w:rsid w:val="00B300E1"/>
    <w:rsid w:val="00B3048A"/>
    <w:rsid w:val="00B30517"/>
    <w:rsid w:val="00B30A24"/>
    <w:rsid w:val="00B30F2D"/>
    <w:rsid w:val="00B31693"/>
    <w:rsid w:val="00B3169B"/>
    <w:rsid w:val="00B31A68"/>
    <w:rsid w:val="00B31B7C"/>
    <w:rsid w:val="00B31EBB"/>
    <w:rsid w:val="00B322E3"/>
    <w:rsid w:val="00B323DB"/>
    <w:rsid w:val="00B32660"/>
    <w:rsid w:val="00B32A8F"/>
    <w:rsid w:val="00B332D6"/>
    <w:rsid w:val="00B336A9"/>
    <w:rsid w:val="00B33827"/>
    <w:rsid w:val="00B33C36"/>
    <w:rsid w:val="00B3406C"/>
    <w:rsid w:val="00B341A0"/>
    <w:rsid w:val="00B34B14"/>
    <w:rsid w:val="00B34B97"/>
    <w:rsid w:val="00B34DD8"/>
    <w:rsid w:val="00B34EC6"/>
    <w:rsid w:val="00B3511A"/>
    <w:rsid w:val="00B35192"/>
    <w:rsid w:val="00B3519F"/>
    <w:rsid w:val="00B3560C"/>
    <w:rsid w:val="00B35680"/>
    <w:rsid w:val="00B359CA"/>
    <w:rsid w:val="00B35A91"/>
    <w:rsid w:val="00B35B17"/>
    <w:rsid w:val="00B35B55"/>
    <w:rsid w:val="00B35B5C"/>
    <w:rsid w:val="00B362BE"/>
    <w:rsid w:val="00B364A5"/>
    <w:rsid w:val="00B366C2"/>
    <w:rsid w:val="00B3698F"/>
    <w:rsid w:val="00B36E34"/>
    <w:rsid w:val="00B373B7"/>
    <w:rsid w:val="00B375D2"/>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3FF"/>
    <w:rsid w:val="00B43558"/>
    <w:rsid w:val="00B43656"/>
    <w:rsid w:val="00B436AD"/>
    <w:rsid w:val="00B438E7"/>
    <w:rsid w:val="00B4392D"/>
    <w:rsid w:val="00B43A93"/>
    <w:rsid w:val="00B43B5F"/>
    <w:rsid w:val="00B43DEA"/>
    <w:rsid w:val="00B43F6B"/>
    <w:rsid w:val="00B44131"/>
    <w:rsid w:val="00B441FB"/>
    <w:rsid w:val="00B44533"/>
    <w:rsid w:val="00B4468A"/>
    <w:rsid w:val="00B449CD"/>
    <w:rsid w:val="00B44C62"/>
    <w:rsid w:val="00B44CDF"/>
    <w:rsid w:val="00B44E45"/>
    <w:rsid w:val="00B44EE9"/>
    <w:rsid w:val="00B44F71"/>
    <w:rsid w:val="00B4514B"/>
    <w:rsid w:val="00B45197"/>
    <w:rsid w:val="00B45E8F"/>
    <w:rsid w:val="00B46390"/>
    <w:rsid w:val="00B463B6"/>
    <w:rsid w:val="00B4667C"/>
    <w:rsid w:val="00B466B9"/>
    <w:rsid w:val="00B4685E"/>
    <w:rsid w:val="00B470A9"/>
    <w:rsid w:val="00B472D2"/>
    <w:rsid w:val="00B4760D"/>
    <w:rsid w:val="00B47996"/>
    <w:rsid w:val="00B479BE"/>
    <w:rsid w:val="00B47A51"/>
    <w:rsid w:val="00B47A65"/>
    <w:rsid w:val="00B47AB3"/>
    <w:rsid w:val="00B47CBB"/>
    <w:rsid w:val="00B50089"/>
    <w:rsid w:val="00B500BE"/>
    <w:rsid w:val="00B5044C"/>
    <w:rsid w:val="00B50A7E"/>
    <w:rsid w:val="00B50BA0"/>
    <w:rsid w:val="00B50F01"/>
    <w:rsid w:val="00B5103B"/>
    <w:rsid w:val="00B510F1"/>
    <w:rsid w:val="00B514A2"/>
    <w:rsid w:val="00B517A1"/>
    <w:rsid w:val="00B5199F"/>
    <w:rsid w:val="00B51AC8"/>
    <w:rsid w:val="00B51C62"/>
    <w:rsid w:val="00B51E65"/>
    <w:rsid w:val="00B52512"/>
    <w:rsid w:val="00B525C3"/>
    <w:rsid w:val="00B525DA"/>
    <w:rsid w:val="00B52770"/>
    <w:rsid w:val="00B52830"/>
    <w:rsid w:val="00B5286D"/>
    <w:rsid w:val="00B52B0A"/>
    <w:rsid w:val="00B52BA6"/>
    <w:rsid w:val="00B52DE0"/>
    <w:rsid w:val="00B531DA"/>
    <w:rsid w:val="00B5361B"/>
    <w:rsid w:val="00B5373F"/>
    <w:rsid w:val="00B537D0"/>
    <w:rsid w:val="00B53A3D"/>
    <w:rsid w:val="00B53EE5"/>
    <w:rsid w:val="00B540E9"/>
    <w:rsid w:val="00B5416A"/>
    <w:rsid w:val="00B54596"/>
    <w:rsid w:val="00B547A3"/>
    <w:rsid w:val="00B54CC2"/>
    <w:rsid w:val="00B54DDE"/>
    <w:rsid w:val="00B550BE"/>
    <w:rsid w:val="00B55CE3"/>
    <w:rsid w:val="00B55D5D"/>
    <w:rsid w:val="00B5648D"/>
    <w:rsid w:val="00B56C6F"/>
    <w:rsid w:val="00B56FB9"/>
    <w:rsid w:val="00B5701B"/>
    <w:rsid w:val="00B574B6"/>
    <w:rsid w:val="00B57C6F"/>
    <w:rsid w:val="00B6036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2D7E"/>
    <w:rsid w:val="00B63016"/>
    <w:rsid w:val="00B630B0"/>
    <w:rsid w:val="00B632A9"/>
    <w:rsid w:val="00B63337"/>
    <w:rsid w:val="00B6344A"/>
    <w:rsid w:val="00B634D4"/>
    <w:rsid w:val="00B6374A"/>
    <w:rsid w:val="00B63880"/>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AA1"/>
    <w:rsid w:val="00B66B50"/>
    <w:rsid w:val="00B673DE"/>
    <w:rsid w:val="00B67639"/>
    <w:rsid w:val="00B6776C"/>
    <w:rsid w:val="00B677F8"/>
    <w:rsid w:val="00B679DB"/>
    <w:rsid w:val="00B67A19"/>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2ED5"/>
    <w:rsid w:val="00B73009"/>
    <w:rsid w:val="00B73505"/>
    <w:rsid w:val="00B73B35"/>
    <w:rsid w:val="00B73C14"/>
    <w:rsid w:val="00B73CFA"/>
    <w:rsid w:val="00B73DFF"/>
    <w:rsid w:val="00B73E55"/>
    <w:rsid w:val="00B73E69"/>
    <w:rsid w:val="00B74120"/>
    <w:rsid w:val="00B741C3"/>
    <w:rsid w:val="00B74207"/>
    <w:rsid w:val="00B74293"/>
    <w:rsid w:val="00B743F3"/>
    <w:rsid w:val="00B745A9"/>
    <w:rsid w:val="00B746E2"/>
    <w:rsid w:val="00B74745"/>
    <w:rsid w:val="00B74AAA"/>
    <w:rsid w:val="00B74E93"/>
    <w:rsid w:val="00B74EAF"/>
    <w:rsid w:val="00B74F5D"/>
    <w:rsid w:val="00B7530C"/>
    <w:rsid w:val="00B754F2"/>
    <w:rsid w:val="00B75B18"/>
    <w:rsid w:val="00B75C24"/>
    <w:rsid w:val="00B75C95"/>
    <w:rsid w:val="00B76302"/>
    <w:rsid w:val="00B7675C"/>
    <w:rsid w:val="00B76BBF"/>
    <w:rsid w:val="00B76BD1"/>
    <w:rsid w:val="00B77739"/>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DDD"/>
    <w:rsid w:val="00B81018"/>
    <w:rsid w:val="00B81222"/>
    <w:rsid w:val="00B81365"/>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B86"/>
    <w:rsid w:val="00B83C13"/>
    <w:rsid w:val="00B83F6D"/>
    <w:rsid w:val="00B83F75"/>
    <w:rsid w:val="00B841EE"/>
    <w:rsid w:val="00B84680"/>
    <w:rsid w:val="00B8499D"/>
    <w:rsid w:val="00B84D1B"/>
    <w:rsid w:val="00B84DA9"/>
    <w:rsid w:val="00B84E0A"/>
    <w:rsid w:val="00B84EF8"/>
    <w:rsid w:val="00B851E4"/>
    <w:rsid w:val="00B855B8"/>
    <w:rsid w:val="00B85ABA"/>
    <w:rsid w:val="00B85C57"/>
    <w:rsid w:val="00B85D1C"/>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239"/>
    <w:rsid w:val="00B90354"/>
    <w:rsid w:val="00B90752"/>
    <w:rsid w:val="00B90B47"/>
    <w:rsid w:val="00B90C21"/>
    <w:rsid w:val="00B9133A"/>
    <w:rsid w:val="00B91628"/>
    <w:rsid w:val="00B91675"/>
    <w:rsid w:val="00B916A2"/>
    <w:rsid w:val="00B916F1"/>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1D4"/>
    <w:rsid w:val="00B93253"/>
    <w:rsid w:val="00B933B6"/>
    <w:rsid w:val="00B93430"/>
    <w:rsid w:val="00B9367D"/>
    <w:rsid w:val="00B938F2"/>
    <w:rsid w:val="00B93D79"/>
    <w:rsid w:val="00B93DF8"/>
    <w:rsid w:val="00B93FE9"/>
    <w:rsid w:val="00B9428E"/>
    <w:rsid w:val="00B94296"/>
    <w:rsid w:val="00B94447"/>
    <w:rsid w:val="00B94B8E"/>
    <w:rsid w:val="00B94BED"/>
    <w:rsid w:val="00B94E0E"/>
    <w:rsid w:val="00B94F4A"/>
    <w:rsid w:val="00B95404"/>
    <w:rsid w:val="00B95549"/>
    <w:rsid w:val="00B957D6"/>
    <w:rsid w:val="00B95BA7"/>
    <w:rsid w:val="00B95CEB"/>
    <w:rsid w:val="00B961B3"/>
    <w:rsid w:val="00B964C6"/>
    <w:rsid w:val="00B964D2"/>
    <w:rsid w:val="00B9678B"/>
    <w:rsid w:val="00B969B1"/>
    <w:rsid w:val="00B96B3F"/>
    <w:rsid w:val="00B97367"/>
    <w:rsid w:val="00B977A9"/>
    <w:rsid w:val="00B9789C"/>
    <w:rsid w:val="00B97990"/>
    <w:rsid w:val="00B97B72"/>
    <w:rsid w:val="00B97CCF"/>
    <w:rsid w:val="00BA0350"/>
    <w:rsid w:val="00BA0AB0"/>
    <w:rsid w:val="00BA0BF2"/>
    <w:rsid w:val="00BA0FE9"/>
    <w:rsid w:val="00BA10C1"/>
    <w:rsid w:val="00BA1124"/>
    <w:rsid w:val="00BA1575"/>
    <w:rsid w:val="00BA1ACA"/>
    <w:rsid w:val="00BA1CC0"/>
    <w:rsid w:val="00BA1FCA"/>
    <w:rsid w:val="00BA2368"/>
    <w:rsid w:val="00BA2618"/>
    <w:rsid w:val="00BA2B11"/>
    <w:rsid w:val="00BA2E35"/>
    <w:rsid w:val="00BA350E"/>
    <w:rsid w:val="00BA37B4"/>
    <w:rsid w:val="00BA3D64"/>
    <w:rsid w:val="00BA3DCD"/>
    <w:rsid w:val="00BA3EDE"/>
    <w:rsid w:val="00BA3F9A"/>
    <w:rsid w:val="00BA483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2DC"/>
    <w:rsid w:val="00BA634D"/>
    <w:rsid w:val="00BA648D"/>
    <w:rsid w:val="00BA6623"/>
    <w:rsid w:val="00BA6652"/>
    <w:rsid w:val="00BA680E"/>
    <w:rsid w:val="00BA686F"/>
    <w:rsid w:val="00BA68BD"/>
    <w:rsid w:val="00BA6A3E"/>
    <w:rsid w:val="00BA6BEF"/>
    <w:rsid w:val="00BA6DA4"/>
    <w:rsid w:val="00BA7544"/>
    <w:rsid w:val="00BA75DB"/>
    <w:rsid w:val="00BA76F4"/>
    <w:rsid w:val="00BA7E0D"/>
    <w:rsid w:val="00BA7F1C"/>
    <w:rsid w:val="00BA7FBD"/>
    <w:rsid w:val="00BB009B"/>
    <w:rsid w:val="00BB01F4"/>
    <w:rsid w:val="00BB0207"/>
    <w:rsid w:val="00BB0293"/>
    <w:rsid w:val="00BB03DB"/>
    <w:rsid w:val="00BB0461"/>
    <w:rsid w:val="00BB06F2"/>
    <w:rsid w:val="00BB091F"/>
    <w:rsid w:val="00BB0B0C"/>
    <w:rsid w:val="00BB0BE5"/>
    <w:rsid w:val="00BB10DE"/>
    <w:rsid w:val="00BB127E"/>
    <w:rsid w:val="00BB1D50"/>
    <w:rsid w:val="00BB1D95"/>
    <w:rsid w:val="00BB1E21"/>
    <w:rsid w:val="00BB1FEE"/>
    <w:rsid w:val="00BB24E3"/>
    <w:rsid w:val="00BB25C7"/>
    <w:rsid w:val="00BB27D6"/>
    <w:rsid w:val="00BB2995"/>
    <w:rsid w:val="00BB2B1E"/>
    <w:rsid w:val="00BB31B9"/>
    <w:rsid w:val="00BB3259"/>
    <w:rsid w:val="00BB35CB"/>
    <w:rsid w:val="00BB3640"/>
    <w:rsid w:val="00BB3765"/>
    <w:rsid w:val="00BB3CBB"/>
    <w:rsid w:val="00BB3E2B"/>
    <w:rsid w:val="00BB3F11"/>
    <w:rsid w:val="00BB3FD3"/>
    <w:rsid w:val="00BB466A"/>
    <w:rsid w:val="00BB4BCB"/>
    <w:rsid w:val="00BB4BEE"/>
    <w:rsid w:val="00BB4D80"/>
    <w:rsid w:val="00BB5040"/>
    <w:rsid w:val="00BB5063"/>
    <w:rsid w:val="00BB53ED"/>
    <w:rsid w:val="00BB5473"/>
    <w:rsid w:val="00BB560A"/>
    <w:rsid w:val="00BB5D22"/>
    <w:rsid w:val="00BB5E4B"/>
    <w:rsid w:val="00BB5E91"/>
    <w:rsid w:val="00BB5EBE"/>
    <w:rsid w:val="00BB601F"/>
    <w:rsid w:val="00BB60F6"/>
    <w:rsid w:val="00BB6224"/>
    <w:rsid w:val="00BB625E"/>
    <w:rsid w:val="00BB667F"/>
    <w:rsid w:val="00BB6691"/>
    <w:rsid w:val="00BB6735"/>
    <w:rsid w:val="00BB67A7"/>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472"/>
    <w:rsid w:val="00BC2913"/>
    <w:rsid w:val="00BC298E"/>
    <w:rsid w:val="00BC2ABA"/>
    <w:rsid w:val="00BC2BD4"/>
    <w:rsid w:val="00BC2C15"/>
    <w:rsid w:val="00BC2C1C"/>
    <w:rsid w:val="00BC2C33"/>
    <w:rsid w:val="00BC2D17"/>
    <w:rsid w:val="00BC300D"/>
    <w:rsid w:val="00BC307B"/>
    <w:rsid w:val="00BC311C"/>
    <w:rsid w:val="00BC3409"/>
    <w:rsid w:val="00BC3F34"/>
    <w:rsid w:val="00BC414F"/>
    <w:rsid w:val="00BC4463"/>
    <w:rsid w:val="00BC481A"/>
    <w:rsid w:val="00BC4A73"/>
    <w:rsid w:val="00BC50C7"/>
    <w:rsid w:val="00BC514C"/>
    <w:rsid w:val="00BC55CD"/>
    <w:rsid w:val="00BC5848"/>
    <w:rsid w:val="00BC5C85"/>
    <w:rsid w:val="00BC5E32"/>
    <w:rsid w:val="00BC5E6D"/>
    <w:rsid w:val="00BC5FE7"/>
    <w:rsid w:val="00BC60FD"/>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07A"/>
    <w:rsid w:val="00BD0800"/>
    <w:rsid w:val="00BD096C"/>
    <w:rsid w:val="00BD0987"/>
    <w:rsid w:val="00BD0CCD"/>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B48"/>
    <w:rsid w:val="00BD3CF9"/>
    <w:rsid w:val="00BD3D7E"/>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6A8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59C"/>
    <w:rsid w:val="00BE39E8"/>
    <w:rsid w:val="00BE3AA3"/>
    <w:rsid w:val="00BE3AA5"/>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59"/>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49"/>
    <w:rsid w:val="00BF3AC5"/>
    <w:rsid w:val="00BF40A1"/>
    <w:rsid w:val="00BF4443"/>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587"/>
    <w:rsid w:val="00BF6EFA"/>
    <w:rsid w:val="00BF7242"/>
    <w:rsid w:val="00BF7655"/>
    <w:rsid w:val="00BF776A"/>
    <w:rsid w:val="00BF7888"/>
    <w:rsid w:val="00BF7F47"/>
    <w:rsid w:val="00C00077"/>
    <w:rsid w:val="00C00211"/>
    <w:rsid w:val="00C00282"/>
    <w:rsid w:val="00C0043E"/>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A9D"/>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FA"/>
    <w:rsid w:val="00C14171"/>
    <w:rsid w:val="00C1420E"/>
    <w:rsid w:val="00C14824"/>
    <w:rsid w:val="00C148E6"/>
    <w:rsid w:val="00C149EA"/>
    <w:rsid w:val="00C14B55"/>
    <w:rsid w:val="00C14D0D"/>
    <w:rsid w:val="00C14EE0"/>
    <w:rsid w:val="00C14FE2"/>
    <w:rsid w:val="00C15111"/>
    <w:rsid w:val="00C151AB"/>
    <w:rsid w:val="00C1563A"/>
    <w:rsid w:val="00C156C4"/>
    <w:rsid w:val="00C15A79"/>
    <w:rsid w:val="00C15A82"/>
    <w:rsid w:val="00C15CC3"/>
    <w:rsid w:val="00C15D77"/>
    <w:rsid w:val="00C16813"/>
    <w:rsid w:val="00C16824"/>
    <w:rsid w:val="00C16B21"/>
    <w:rsid w:val="00C16B9F"/>
    <w:rsid w:val="00C16DD9"/>
    <w:rsid w:val="00C16FB4"/>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54C"/>
    <w:rsid w:val="00C21E17"/>
    <w:rsid w:val="00C21F9D"/>
    <w:rsid w:val="00C21FC2"/>
    <w:rsid w:val="00C2212E"/>
    <w:rsid w:val="00C22421"/>
    <w:rsid w:val="00C225FC"/>
    <w:rsid w:val="00C23139"/>
    <w:rsid w:val="00C23664"/>
    <w:rsid w:val="00C238E3"/>
    <w:rsid w:val="00C23E52"/>
    <w:rsid w:val="00C24228"/>
    <w:rsid w:val="00C2428C"/>
    <w:rsid w:val="00C24392"/>
    <w:rsid w:val="00C2440A"/>
    <w:rsid w:val="00C24962"/>
    <w:rsid w:val="00C24AD6"/>
    <w:rsid w:val="00C24D33"/>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409"/>
    <w:rsid w:val="00C2777F"/>
    <w:rsid w:val="00C2781F"/>
    <w:rsid w:val="00C27A11"/>
    <w:rsid w:val="00C27C17"/>
    <w:rsid w:val="00C3014F"/>
    <w:rsid w:val="00C3017D"/>
    <w:rsid w:val="00C303E0"/>
    <w:rsid w:val="00C303F3"/>
    <w:rsid w:val="00C3054E"/>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06"/>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4CE"/>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1E85"/>
    <w:rsid w:val="00C42089"/>
    <w:rsid w:val="00C42187"/>
    <w:rsid w:val="00C42298"/>
    <w:rsid w:val="00C422F7"/>
    <w:rsid w:val="00C4235E"/>
    <w:rsid w:val="00C42753"/>
    <w:rsid w:val="00C42875"/>
    <w:rsid w:val="00C42AE4"/>
    <w:rsid w:val="00C42E71"/>
    <w:rsid w:val="00C42E86"/>
    <w:rsid w:val="00C42F76"/>
    <w:rsid w:val="00C42FDE"/>
    <w:rsid w:val="00C43149"/>
    <w:rsid w:val="00C43179"/>
    <w:rsid w:val="00C4319C"/>
    <w:rsid w:val="00C43283"/>
    <w:rsid w:val="00C434C1"/>
    <w:rsid w:val="00C435F1"/>
    <w:rsid w:val="00C43625"/>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656"/>
    <w:rsid w:val="00C468EE"/>
    <w:rsid w:val="00C46B6B"/>
    <w:rsid w:val="00C46C9F"/>
    <w:rsid w:val="00C46D80"/>
    <w:rsid w:val="00C46E41"/>
    <w:rsid w:val="00C46F50"/>
    <w:rsid w:val="00C4715C"/>
    <w:rsid w:val="00C47566"/>
    <w:rsid w:val="00C478F5"/>
    <w:rsid w:val="00C47C32"/>
    <w:rsid w:val="00C500CA"/>
    <w:rsid w:val="00C500DD"/>
    <w:rsid w:val="00C500F8"/>
    <w:rsid w:val="00C502BB"/>
    <w:rsid w:val="00C5050D"/>
    <w:rsid w:val="00C506A1"/>
    <w:rsid w:val="00C5076A"/>
    <w:rsid w:val="00C507EF"/>
    <w:rsid w:val="00C50BAE"/>
    <w:rsid w:val="00C50DBC"/>
    <w:rsid w:val="00C50DD8"/>
    <w:rsid w:val="00C51357"/>
    <w:rsid w:val="00C516D4"/>
    <w:rsid w:val="00C5177D"/>
    <w:rsid w:val="00C517AD"/>
    <w:rsid w:val="00C51844"/>
    <w:rsid w:val="00C51847"/>
    <w:rsid w:val="00C518C2"/>
    <w:rsid w:val="00C519F4"/>
    <w:rsid w:val="00C51CF2"/>
    <w:rsid w:val="00C51D7F"/>
    <w:rsid w:val="00C5221D"/>
    <w:rsid w:val="00C5227C"/>
    <w:rsid w:val="00C52314"/>
    <w:rsid w:val="00C523E7"/>
    <w:rsid w:val="00C52634"/>
    <w:rsid w:val="00C5287C"/>
    <w:rsid w:val="00C528A5"/>
    <w:rsid w:val="00C52B03"/>
    <w:rsid w:val="00C52DC4"/>
    <w:rsid w:val="00C52EAC"/>
    <w:rsid w:val="00C530B3"/>
    <w:rsid w:val="00C531D4"/>
    <w:rsid w:val="00C531E1"/>
    <w:rsid w:val="00C53341"/>
    <w:rsid w:val="00C536AF"/>
    <w:rsid w:val="00C53854"/>
    <w:rsid w:val="00C53B2F"/>
    <w:rsid w:val="00C54141"/>
    <w:rsid w:val="00C54185"/>
    <w:rsid w:val="00C542B9"/>
    <w:rsid w:val="00C54845"/>
    <w:rsid w:val="00C54D08"/>
    <w:rsid w:val="00C54E3F"/>
    <w:rsid w:val="00C55041"/>
    <w:rsid w:val="00C55494"/>
    <w:rsid w:val="00C557EE"/>
    <w:rsid w:val="00C55E33"/>
    <w:rsid w:val="00C55ECA"/>
    <w:rsid w:val="00C55F92"/>
    <w:rsid w:val="00C56599"/>
    <w:rsid w:val="00C56DCF"/>
    <w:rsid w:val="00C56E80"/>
    <w:rsid w:val="00C56FB7"/>
    <w:rsid w:val="00C56FE8"/>
    <w:rsid w:val="00C5703E"/>
    <w:rsid w:val="00C5712D"/>
    <w:rsid w:val="00C572E6"/>
    <w:rsid w:val="00C57765"/>
    <w:rsid w:val="00C57980"/>
    <w:rsid w:val="00C57A8A"/>
    <w:rsid w:val="00C57E08"/>
    <w:rsid w:val="00C6047E"/>
    <w:rsid w:val="00C6072D"/>
    <w:rsid w:val="00C60CB0"/>
    <w:rsid w:val="00C614D1"/>
    <w:rsid w:val="00C618FA"/>
    <w:rsid w:val="00C61D3D"/>
    <w:rsid w:val="00C61F42"/>
    <w:rsid w:val="00C61F6D"/>
    <w:rsid w:val="00C620D3"/>
    <w:rsid w:val="00C62154"/>
    <w:rsid w:val="00C621D3"/>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C11"/>
    <w:rsid w:val="00C65D4C"/>
    <w:rsid w:val="00C65E1D"/>
    <w:rsid w:val="00C65FB4"/>
    <w:rsid w:val="00C661D4"/>
    <w:rsid w:val="00C66290"/>
    <w:rsid w:val="00C66379"/>
    <w:rsid w:val="00C665CE"/>
    <w:rsid w:val="00C667F2"/>
    <w:rsid w:val="00C668B5"/>
    <w:rsid w:val="00C66986"/>
    <w:rsid w:val="00C66C7E"/>
    <w:rsid w:val="00C66DBE"/>
    <w:rsid w:val="00C67076"/>
    <w:rsid w:val="00C670B8"/>
    <w:rsid w:val="00C674C7"/>
    <w:rsid w:val="00C67658"/>
    <w:rsid w:val="00C67911"/>
    <w:rsid w:val="00C67969"/>
    <w:rsid w:val="00C67F6F"/>
    <w:rsid w:val="00C67F96"/>
    <w:rsid w:val="00C70016"/>
    <w:rsid w:val="00C701EE"/>
    <w:rsid w:val="00C705FA"/>
    <w:rsid w:val="00C709C5"/>
    <w:rsid w:val="00C70C93"/>
    <w:rsid w:val="00C70E5A"/>
    <w:rsid w:val="00C70F0E"/>
    <w:rsid w:val="00C7115B"/>
    <w:rsid w:val="00C71966"/>
    <w:rsid w:val="00C71CA5"/>
    <w:rsid w:val="00C71CFE"/>
    <w:rsid w:val="00C71DFA"/>
    <w:rsid w:val="00C71E12"/>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BC0"/>
    <w:rsid w:val="00C73CF5"/>
    <w:rsid w:val="00C73D0C"/>
    <w:rsid w:val="00C740EB"/>
    <w:rsid w:val="00C74203"/>
    <w:rsid w:val="00C74230"/>
    <w:rsid w:val="00C74C2E"/>
    <w:rsid w:val="00C74C93"/>
    <w:rsid w:val="00C74E54"/>
    <w:rsid w:val="00C750AE"/>
    <w:rsid w:val="00C75450"/>
    <w:rsid w:val="00C7549E"/>
    <w:rsid w:val="00C7561F"/>
    <w:rsid w:val="00C75B12"/>
    <w:rsid w:val="00C75B7C"/>
    <w:rsid w:val="00C75BAE"/>
    <w:rsid w:val="00C75D0E"/>
    <w:rsid w:val="00C75DC9"/>
    <w:rsid w:val="00C75E08"/>
    <w:rsid w:val="00C76229"/>
    <w:rsid w:val="00C76318"/>
    <w:rsid w:val="00C767EE"/>
    <w:rsid w:val="00C76C01"/>
    <w:rsid w:val="00C76D2D"/>
    <w:rsid w:val="00C77467"/>
    <w:rsid w:val="00C7751A"/>
    <w:rsid w:val="00C77D47"/>
    <w:rsid w:val="00C8004D"/>
    <w:rsid w:val="00C80144"/>
    <w:rsid w:val="00C801A3"/>
    <w:rsid w:val="00C801C9"/>
    <w:rsid w:val="00C8063B"/>
    <w:rsid w:val="00C808AB"/>
    <w:rsid w:val="00C80B85"/>
    <w:rsid w:val="00C80B96"/>
    <w:rsid w:val="00C80F09"/>
    <w:rsid w:val="00C80F53"/>
    <w:rsid w:val="00C81382"/>
    <w:rsid w:val="00C814DF"/>
    <w:rsid w:val="00C817DE"/>
    <w:rsid w:val="00C81C07"/>
    <w:rsid w:val="00C824D7"/>
    <w:rsid w:val="00C827AD"/>
    <w:rsid w:val="00C829AA"/>
    <w:rsid w:val="00C82BD3"/>
    <w:rsid w:val="00C82C9E"/>
    <w:rsid w:val="00C82D6C"/>
    <w:rsid w:val="00C82F46"/>
    <w:rsid w:val="00C8317D"/>
    <w:rsid w:val="00C832D4"/>
    <w:rsid w:val="00C83813"/>
    <w:rsid w:val="00C83A66"/>
    <w:rsid w:val="00C83AE4"/>
    <w:rsid w:val="00C83B4F"/>
    <w:rsid w:val="00C83BB1"/>
    <w:rsid w:val="00C83CB4"/>
    <w:rsid w:val="00C842A7"/>
    <w:rsid w:val="00C842DC"/>
    <w:rsid w:val="00C84877"/>
    <w:rsid w:val="00C84D3A"/>
    <w:rsid w:val="00C84D8D"/>
    <w:rsid w:val="00C84FB9"/>
    <w:rsid w:val="00C8508C"/>
    <w:rsid w:val="00C85455"/>
    <w:rsid w:val="00C8551F"/>
    <w:rsid w:val="00C855D8"/>
    <w:rsid w:val="00C85781"/>
    <w:rsid w:val="00C857E3"/>
    <w:rsid w:val="00C85BBC"/>
    <w:rsid w:val="00C85D4F"/>
    <w:rsid w:val="00C861A2"/>
    <w:rsid w:val="00C861AA"/>
    <w:rsid w:val="00C8652F"/>
    <w:rsid w:val="00C865F8"/>
    <w:rsid w:val="00C86CEF"/>
    <w:rsid w:val="00C86E92"/>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598"/>
    <w:rsid w:val="00C92F37"/>
    <w:rsid w:val="00C9340F"/>
    <w:rsid w:val="00C93540"/>
    <w:rsid w:val="00C93695"/>
    <w:rsid w:val="00C93A36"/>
    <w:rsid w:val="00C93C3E"/>
    <w:rsid w:val="00C93D2C"/>
    <w:rsid w:val="00C93D8D"/>
    <w:rsid w:val="00C93E94"/>
    <w:rsid w:val="00C93F02"/>
    <w:rsid w:val="00C9407C"/>
    <w:rsid w:val="00C940A9"/>
    <w:rsid w:val="00C94294"/>
    <w:rsid w:val="00C9443D"/>
    <w:rsid w:val="00C94589"/>
    <w:rsid w:val="00C9460A"/>
    <w:rsid w:val="00C94A6B"/>
    <w:rsid w:val="00C94A82"/>
    <w:rsid w:val="00C94CEE"/>
    <w:rsid w:val="00C94CF5"/>
    <w:rsid w:val="00C953CE"/>
    <w:rsid w:val="00C9573B"/>
    <w:rsid w:val="00C957FE"/>
    <w:rsid w:val="00C9594B"/>
    <w:rsid w:val="00C95B51"/>
    <w:rsid w:val="00C95C98"/>
    <w:rsid w:val="00C95E40"/>
    <w:rsid w:val="00C96382"/>
    <w:rsid w:val="00C9652F"/>
    <w:rsid w:val="00C969AA"/>
    <w:rsid w:val="00C96D9E"/>
    <w:rsid w:val="00C96F79"/>
    <w:rsid w:val="00C97089"/>
    <w:rsid w:val="00C97200"/>
    <w:rsid w:val="00C9721D"/>
    <w:rsid w:val="00C97225"/>
    <w:rsid w:val="00C97233"/>
    <w:rsid w:val="00C974E5"/>
    <w:rsid w:val="00C9761B"/>
    <w:rsid w:val="00C9791E"/>
    <w:rsid w:val="00C97AB9"/>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88"/>
    <w:rsid w:val="00CA5ECD"/>
    <w:rsid w:val="00CA5EFC"/>
    <w:rsid w:val="00CA6007"/>
    <w:rsid w:val="00CA65BC"/>
    <w:rsid w:val="00CA6609"/>
    <w:rsid w:val="00CA6784"/>
    <w:rsid w:val="00CA68EF"/>
    <w:rsid w:val="00CA694D"/>
    <w:rsid w:val="00CA6981"/>
    <w:rsid w:val="00CA6A7E"/>
    <w:rsid w:val="00CA6B17"/>
    <w:rsid w:val="00CA6D1C"/>
    <w:rsid w:val="00CA6DC6"/>
    <w:rsid w:val="00CA7207"/>
    <w:rsid w:val="00CA73EC"/>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5A"/>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BDA"/>
    <w:rsid w:val="00CB5C90"/>
    <w:rsid w:val="00CB5D1C"/>
    <w:rsid w:val="00CB5E17"/>
    <w:rsid w:val="00CB5FA3"/>
    <w:rsid w:val="00CB5FAF"/>
    <w:rsid w:val="00CB622B"/>
    <w:rsid w:val="00CB65F0"/>
    <w:rsid w:val="00CB6937"/>
    <w:rsid w:val="00CB6BF7"/>
    <w:rsid w:val="00CB6DE1"/>
    <w:rsid w:val="00CB7117"/>
    <w:rsid w:val="00CB720E"/>
    <w:rsid w:val="00CB73CF"/>
    <w:rsid w:val="00CB7888"/>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4B"/>
    <w:rsid w:val="00CC307E"/>
    <w:rsid w:val="00CC3527"/>
    <w:rsid w:val="00CC36FD"/>
    <w:rsid w:val="00CC3AFE"/>
    <w:rsid w:val="00CC4156"/>
    <w:rsid w:val="00CC4442"/>
    <w:rsid w:val="00CC44A7"/>
    <w:rsid w:val="00CC464E"/>
    <w:rsid w:val="00CC491B"/>
    <w:rsid w:val="00CC4A76"/>
    <w:rsid w:val="00CC5A5A"/>
    <w:rsid w:val="00CC603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0F07"/>
    <w:rsid w:val="00CD12C0"/>
    <w:rsid w:val="00CD14BA"/>
    <w:rsid w:val="00CD172E"/>
    <w:rsid w:val="00CD1A5D"/>
    <w:rsid w:val="00CD1B42"/>
    <w:rsid w:val="00CD2618"/>
    <w:rsid w:val="00CD2831"/>
    <w:rsid w:val="00CD306C"/>
    <w:rsid w:val="00CD38A1"/>
    <w:rsid w:val="00CD394C"/>
    <w:rsid w:val="00CD4043"/>
    <w:rsid w:val="00CD424B"/>
    <w:rsid w:val="00CD456F"/>
    <w:rsid w:val="00CD486B"/>
    <w:rsid w:val="00CD48A6"/>
    <w:rsid w:val="00CD495B"/>
    <w:rsid w:val="00CD4A60"/>
    <w:rsid w:val="00CD4AB8"/>
    <w:rsid w:val="00CD5136"/>
    <w:rsid w:val="00CD57B1"/>
    <w:rsid w:val="00CD59B9"/>
    <w:rsid w:val="00CD5D7C"/>
    <w:rsid w:val="00CD6112"/>
    <w:rsid w:val="00CD64F7"/>
    <w:rsid w:val="00CD664B"/>
    <w:rsid w:val="00CD6900"/>
    <w:rsid w:val="00CD6A6D"/>
    <w:rsid w:val="00CD710B"/>
    <w:rsid w:val="00CD711A"/>
    <w:rsid w:val="00CD718B"/>
    <w:rsid w:val="00CD718C"/>
    <w:rsid w:val="00CD71A0"/>
    <w:rsid w:val="00CD731C"/>
    <w:rsid w:val="00CD7382"/>
    <w:rsid w:val="00CD7651"/>
    <w:rsid w:val="00CD7AD9"/>
    <w:rsid w:val="00CE02B3"/>
    <w:rsid w:val="00CE0449"/>
    <w:rsid w:val="00CE089B"/>
    <w:rsid w:val="00CE099C"/>
    <w:rsid w:val="00CE0A13"/>
    <w:rsid w:val="00CE0B14"/>
    <w:rsid w:val="00CE0C2D"/>
    <w:rsid w:val="00CE0F31"/>
    <w:rsid w:val="00CE0F53"/>
    <w:rsid w:val="00CE106C"/>
    <w:rsid w:val="00CE1365"/>
    <w:rsid w:val="00CE1703"/>
    <w:rsid w:val="00CE19CF"/>
    <w:rsid w:val="00CE1B87"/>
    <w:rsid w:val="00CE1E8C"/>
    <w:rsid w:val="00CE22A7"/>
    <w:rsid w:val="00CE2356"/>
    <w:rsid w:val="00CE2367"/>
    <w:rsid w:val="00CE24BF"/>
    <w:rsid w:val="00CE24E6"/>
    <w:rsid w:val="00CE2558"/>
    <w:rsid w:val="00CE257B"/>
    <w:rsid w:val="00CE2BA5"/>
    <w:rsid w:val="00CE2CAF"/>
    <w:rsid w:val="00CE31C5"/>
    <w:rsid w:val="00CE33BB"/>
    <w:rsid w:val="00CE34C5"/>
    <w:rsid w:val="00CE3787"/>
    <w:rsid w:val="00CE3851"/>
    <w:rsid w:val="00CE38F4"/>
    <w:rsid w:val="00CE392A"/>
    <w:rsid w:val="00CE3C55"/>
    <w:rsid w:val="00CE3E5F"/>
    <w:rsid w:val="00CE41C7"/>
    <w:rsid w:val="00CE4392"/>
    <w:rsid w:val="00CE43BF"/>
    <w:rsid w:val="00CE47C9"/>
    <w:rsid w:val="00CE486C"/>
    <w:rsid w:val="00CE4D55"/>
    <w:rsid w:val="00CE4DCD"/>
    <w:rsid w:val="00CE4FEB"/>
    <w:rsid w:val="00CE53C3"/>
    <w:rsid w:val="00CE5481"/>
    <w:rsid w:val="00CE557B"/>
    <w:rsid w:val="00CE55E9"/>
    <w:rsid w:val="00CE58ED"/>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5AB"/>
    <w:rsid w:val="00CF06D7"/>
    <w:rsid w:val="00CF07A0"/>
    <w:rsid w:val="00CF09A2"/>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323"/>
    <w:rsid w:val="00CF3415"/>
    <w:rsid w:val="00CF3BEB"/>
    <w:rsid w:val="00CF3CD4"/>
    <w:rsid w:val="00CF3E49"/>
    <w:rsid w:val="00CF3E70"/>
    <w:rsid w:val="00CF4121"/>
    <w:rsid w:val="00CF48E8"/>
    <w:rsid w:val="00CF4D0D"/>
    <w:rsid w:val="00CF4E24"/>
    <w:rsid w:val="00CF4E37"/>
    <w:rsid w:val="00CF4EB4"/>
    <w:rsid w:val="00CF4F29"/>
    <w:rsid w:val="00CF4F89"/>
    <w:rsid w:val="00CF510C"/>
    <w:rsid w:val="00CF5117"/>
    <w:rsid w:val="00CF51F7"/>
    <w:rsid w:val="00CF5316"/>
    <w:rsid w:val="00CF53EB"/>
    <w:rsid w:val="00CF5679"/>
    <w:rsid w:val="00CF5A5C"/>
    <w:rsid w:val="00CF5C26"/>
    <w:rsid w:val="00CF5D65"/>
    <w:rsid w:val="00CF5EE8"/>
    <w:rsid w:val="00CF5F61"/>
    <w:rsid w:val="00CF62F9"/>
    <w:rsid w:val="00CF676F"/>
    <w:rsid w:val="00CF677F"/>
    <w:rsid w:val="00CF67A5"/>
    <w:rsid w:val="00CF6960"/>
    <w:rsid w:val="00CF6CB0"/>
    <w:rsid w:val="00CF6E07"/>
    <w:rsid w:val="00CF7432"/>
    <w:rsid w:val="00CF7581"/>
    <w:rsid w:val="00CF766C"/>
    <w:rsid w:val="00CF7674"/>
    <w:rsid w:val="00CF7818"/>
    <w:rsid w:val="00D000C4"/>
    <w:rsid w:val="00D000D6"/>
    <w:rsid w:val="00D009E4"/>
    <w:rsid w:val="00D00C6A"/>
    <w:rsid w:val="00D00D1C"/>
    <w:rsid w:val="00D00F20"/>
    <w:rsid w:val="00D01019"/>
    <w:rsid w:val="00D01435"/>
    <w:rsid w:val="00D01940"/>
    <w:rsid w:val="00D019FE"/>
    <w:rsid w:val="00D01D89"/>
    <w:rsid w:val="00D01DB5"/>
    <w:rsid w:val="00D01E23"/>
    <w:rsid w:val="00D01E6E"/>
    <w:rsid w:val="00D0213B"/>
    <w:rsid w:val="00D02403"/>
    <w:rsid w:val="00D0258C"/>
    <w:rsid w:val="00D027A2"/>
    <w:rsid w:val="00D02C35"/>
    <w:rsid w:val="00D02E1D"/>
    <w:rsid w:val="00D0344B"/>
    <w:rsid w:val="00D03587"/>
    <w:rsid w:val="00D03902"/>
    <w:rsid w:val="00D03A7F"/>
    <w:rsid w:val="00D03B68"/>
    <w:rsid w:val="00D0426D"/>
    <w:rsid w:val="00D042C4"/>
    <w:rsid w:val="00D04418"/>
    <w:rsid w:val="00D04437"/>
    <w:rsid w:val="00D04671"/>
    <w:rsid w:val="00D04AAF"/>
    <w:rsid w:val="00D04BD0"/>
    <w:rsid w:val="00D05600"/>
    <w:rsid w:val="00D06139"/>
    <w:rsid w:val="00D06237"/>
    <w:rsid w:val="00D063D6"/>
    <w:rsid w:val="00D064E8"/>
    <w:rsid w:val="00D06717"/>
    <w:rsid w:val="00D06A2E"/>
    <w:rsid w:val="00D06E0F"/>
    <w:rsid w:val="00D07015"/>
    <w:rsid w:val="00D07285"/>
    <w:rsid w:val="00D072FF"/>
    <w:rsid w:val="00D07B02"/>
    <w:rsid w:val="00D07B8A"/>
    <w:rsid w:val="00D07E6B"/>
    <w:rsid w:val="00D07F24"/>
    <w:rsid w:val="00D07F42"/>
    <w:rsid w:val="00D07FC8"/>
    <w:rsid w:val="00D102C0"/>
    <w:rsid w:val="00D102DD"/>
    <w:rsid w:val="00D10384"/>
    <w:rsid w:val="00D1042F"/>
    <w:rsid w:val="00D104EF"/>
    <w:rsid w:val="00D107FA"/>
    <w:rsid w:val="00D11037"/>
    <w:rsid w:val="00D11765"/>
    <w:rsid w:val="00D118B8"/>
    <w:rsid w:val="00D11CF7"/>
    <w:rsid w:val="00D120A5"/>
    <w:rsid w:val="00D121E9"/>
    <w:rsid w:val="00D1232B"/>
    <w:rsid w:val="00D123A0"/>
    <w:rsid w:val="00D12413"/>
    <w:rsid w:val="00D1244D"/>
    <w:rsid w:val="00D12583"/>
    <w:rsid w:val="00D12711"/>
    <w:rsid w:val="00D12D69"/>
    <w:rsid w:val="00D12E48"/>
    <w:rsid w:val="00D12EBD"/>
    <w:rsid w:val="00D12FCC"/>
    <w:rsid w:val="00D13093"/>
    <w:rsid w:val="00D13142"/>
    <w:rsid w:val="00D1392F"/>
    <w:rsid w:val="00D13EEE"/>
    <w:rsid w:val="00D14773"/>
    <w:rsid w:val="00D14CF7"/>
    <w:rsid w:val="00D14D3A"/>
    <w:rsid w:val="00D14DDE"/>
    <w:rsid w:val="00D1500B"/>
    <w:rsid w:val="00D157DD"/>
    <w:rsid w:val="00D15827"/>
    <w:rsid w:val="00D15A05"/>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0C5"/>
    <w:rsid w:val="00D22179"/>
    <w:rsid w:val="00D22187"/>
    <w:rsid w:val="00D222AC"/>
    <w:rsid w:val="00D223AF"/>
    <w:rsid w:val="00D223F3"/>
    <w:rsid w:val="00D22426"/>
    <w:rsid w:val="00D224F5"/>
    <w:rsid w:val="00D2265B"/>
    <w:rsid w:val="00D22F89"/>
    <w:rsid w:val="00D23444"/>
    <w:rsid w:val="00D23924"/>
    <w:rsid w:val="00D24077"/>
    <w:rsid w:val="00D2407C"/>
    <w:rsid w:val="00D24628"/>
    <w:rsid w:val="00D24E0D"/>
    <w:rsid w:val="00D24FA1"/>
    <w:rsid w:val="00D25091"/>
    <w:rsid w:val="00D252BB"/>
    <w:rsid w:val="00D25362"/>
    <w:rsid w:val="00D25A45"/>
    <w:rsid w:val="00D25B78"/>
    <w:rsid w:val="00D25D3C"/>
    <w:rsid w:val="00D25E41"/>
    <w:rsid w:val="00D25E42"/>
    <w:rsid w:val="00D25EE0"/>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74F"/>
    <w:rsid w:val="00D34E7E"/>
    <w:rsid w:val="00D3506A"/>
    <w:rsid w:val="00D35383"/>
    <w:rsid w:val="00D353C0"/>
    <w:rsid w:val="00D35663"/>
    <w:rsid w:val="00D35E1D"/>
    <w:rsid w:val="00D36100"/>
    <w:rsid w:val="00D3614B"/>
    <w:rsid w:val="00D36879"/>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27"/>
    <w:rsid w:val="00D41153"/>
    <w:rsid w:val="00D415A5"/>
    <w:rsid w:val="00D417D5"/>
    <w:rsid w:val="00D41D32"/>
    <w:rsid w:val="00D41EA3"/>
    <w:rsid w:val="00D41F4C"/>
    <w:rsid w:val="00D42034"/>
    <w:rsid w:val="00D42104"/>
    <w:rsid w:val="00D42554"/>
    <w:rsid w:val="00D42A96"/>
    <w:rsid w:val="00D42B02"/>
    <w:rsid w:val="00D42F17"/>
    <w:rsid w:val="00D42F5B"/>
    <w:rsid w:val="00D43228"/>
    <w:rsid w:val="00D435D6"/>
    <w:rsid w:val="00D43834"/>
    <w:rsid w:val="00D4384F"/>
    <w:rsid w:val="00D43A9C"/>
    <w:rsid w:val="00D44108"/>
    <w:rsid w:val="00D441EB"/>
    <w:rsid w:val="00D4428B"/>
    <w:rsid w:val="00D44542"/>
    <w:rsid w:val="00D4473D"/>
    <w:rsid w:val="00D4485B"/>
    <w:rsid w:val="00D44CFC"/>
    <w:rsid w:val="00D44D38"/>
    <w:rsid w:val="00D45453"/>
    <w:rsid w:val="00D457BB"/>
    <w:rsid w:val="00D45FE0"/>
    <w:rsid w:val="00D46087"/>
    <w:rsid w:val="00D46551"/>
    <w:rsid w:val="00D467CF"/>
    <w:rsid w:val="00D46856"/>
    <w:rsid w:val="00D4687F"/>
    <w:rsid w:val="00D46A52"/>
    <w:rsid w:val="00D46B30"/>
    <w:rsid w:val="00D46B32"/>
    <w:rsid w:val="00D46C7A"/>
    <w:rsid w:val="00D46E7B"/>
    <w:rsid w:val="00D46F86"/>
    <w:rsid w:val="00D47122"/>
    <w:rsid w:val="00D47155"/>
    <w:rsid w:val="00D471B2"/>
    <w:rsid w:val="00D474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9FD"/>
    <w:rsid w:val="00D53A7C"/>
    <w:rsid w:val="00D53D23"/>
    <w:rsid w:val="00D53DEC"/>
    <w:rsid w:val="00D53EA8"/>
    <w:rsid w:val="00D541C8"/>
    <w:rsid w:val="00D543E0"/>
    <w:rsid w:val="00D547E8"/>
    <w:rsid w:val="00D549BD"/>
    <w:rsid w:val="00D549DD"/>
    <w:rsid w:val="00D549E9"/>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ACE"/>
    <w:rsid w:val="00D57BA7"/>
    <w:rsid w:val="00D57D89"/>
    <w:rsid w:val="00D57DF5"/>
    <w:rsid w:val="00D60001"/>
    <w:rsid w:val="00D603AC"/>
    <w:rsid w:val="00D60B40"/>
    <w:rsid w:val="00D60C35"/>
    <w:rsid w:val="00D60E24"/>
    <w:rsid w:val="00D60FB5"/>
    <w:rsid w:val="00D611B1"/>
    <w:rsid w:val="00D612B0"/>
    <w:rsid w:val="00D61458"/>
    <w:rsid w:val="00D614F3"/>
    <w:rsid w:val="00D615F1"/>
    <w:rsid w:val="00D61916"/>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0A3"/>
    <w:rsid w:val="00D65146"/>
    <w:rsid w:val="00D6527F"/>
    <w:rsid w:val="00D65358"/>
    <w:rsid w:val="00D65C1E"/>
    <w:rsid w:val="00D65DAA"/>
    <w:rsid w:val="00D65F10"/>
    <w:rsid w:val="00D65F5F"/>
    <w:rsid w:val="00D66119"/>
    <w:rsid w:val="00D662A2"/>
    <w:rsid w:val="00D66307"/>
    <w:rsid w:val="00D669EC"/>
    <w:rsid w:val="00D66AA4"/>
    <w:rsid w:val="00D66AD4"/>
    <w:rsid w:val="00D66BEE"/>
    <w:rsid w:val="00D66CEA"/>
    <w:rsid w:val="00D66F7A"/>
    <w:rsid w:val="00D6737D"/>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22D5"/>
    <w:rsid w:val="00D723C0"/>
    <w:rsid w:val="00D724FE"/>
    <w:rsid w:val="00D72940"/>
    <w:rsid w:val="00D72CDC"/>
    <w:rsid w:val="00D73256"/>
    <w:rsid w:val="00D732DA"/>
    <w:rsid w:val="00D732DF"/>
    <w:rsid w:val="00D73B58"/>
    <w:rsid w:val="00D740A4"/>
    <w:rsid w:val="00D740E5"/>
    <w:rsid w:val="00D7430C"/>
    <w:rsid w:val="00D743C9"/>
    <w:rsid w:val="00D74512"/>
    <w:rsid w:val="00D749E1"/>
    <w:rsid w:val="00D74A6C"/>
    <w:rsid w:val="00D74AA9"/>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04"/>
    <w:rsid w:val="00D77CD1"/>
    <w:rsid w:val="00D77F6A"/>
    <w:rsid w:val="00D80028"/>
    <w:rsid w:val="00D806FC"/>
    <w:rsid w:val="00D808B7"/>
    <w:rsid w:val="00D80964"/>
    <w:rsid w:val="00D80CE7"/>
    <w:rsid w:val="00D81620"/>
    <w:rsid w:val="00D8183A"/>
    <w:rsid w:val="00D819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5BD"/>
    <w:rsid w:val="00D8464A"/>
    <w:rsid w:val="00D851F5"/>
    <w:rsid w:val="00D853C2"/>
    <w:rsid w:val="00D853CC"/>
    <w:rsid w:val="00D858B6"/>
    <w:rsid w:val="00D85F02"/>
    <w:rsid w:val="00D86064"/>
    <w:rsid w:val="00D863E4"/>
    <w:rsid w:val="00D86484"/>
    <w:rsid w:val="00D86505"/>
    <w:rsid w:val="00D86837"/>
    <w:rsid w:val="00D86934"/>
    <w:rsid w:val="00D86A11"/>
    <w:rsid w:val="00D86BB2"/>
    <w:rsid w:val="00D86C2D"/>
    <w:rsid w:val="00D86CBF"/>
    <w:rsid w:val="00D8732C"/>
    <w:rsid w:val="00D87496"/>
    <w:rsid w:val="00D874DF"/>
    <w:rsid w:val="00D87847"/>
    <w:rsid w:val="00D8784F"/>
    <w:rsid w:val="00D87C27"/>
    <w:rsid w:val="00D87C4A"/>
    <w:rsid w:val="00D901A2"/>
    <w:rsid w:val="00D90310"/>
    <w:rsid w:val="00D90478"/>
    <w:rsid w:val="00D90CE3"/>
    <w:rsid w:val="00D90F07"/>
    <w:rsid w:val="00D9108C"/>
    <w:rsid w:val="00D911B5"/>
    <w:rsid w:val="00D912B1"/>
    <w:rsid w:val="00D913A3"/>
    <w:rsid w:val="00D91555"/>
    <w:rsid w:val="00D9156E"/>
    <w:rsid w:val="00D9161D"/>
    <w:rsid w:val="00D91716"/>
    <w:rsid w:val="00D91CB8"/>
    <w:rsid w:val="00D91EA2"/>
    <w:rsid w:val="00D91EB0"/>
    <w:rsid w:val="00D921A8"/>
    <w:rsid w:val="00D925D4"/>
    <w:rsid w:val="00D9262A"/>
    <w:rsid w:val="00D92744"/>
    <w:rsid w:val="00D927B3"/>
    <w:rsid w:val="00D9288D"/>
    <w:rsid w:val="00D92E83"/>
    <w:rsid w:val="00D92F9B"/>
    <w:rsid w:val="00D93058"/>
    <w:rsid w:val="00D93092"/>
    <w:rsid w:val="00D93161"/>
    <w:rsid w:val="00D935C4"/>
    <w:rsid w:val="00D93942"/>
    <w:rsid w:val="00D93E34"/>
    <w:rsid w:val="00D9407E"/>
    <w:rsid w:val="00D940EB"/>
    <w:rsid w:val="00D9415C"/>
    <w:rsid w:val="00D9427E"/>
    <w:rsid w:val="00D942A8"/>
    <w:rsid w:val="00D9434A"/>
    <w:rsid w:val="00D945F6"/>
    <w:rsid w:val="00D94AA4"/>
    <w:rsid w:val="00D9526D"/>
    <w:rsid w:val="00D95441"/>
    <w:rsid w:val="00D954D3"/>
    <w:rsid w:val="00D95C48"/>
    <w:rsid w:val="00D95D5C"/>
    <w:rsid w:val="00D96081"/>
    <w:rsid w:val="00D960FB"/>
    <w:rsid w:val="00D964FD"/>
    <w:rsid w:val="00D96624"/>
    <w:rsid w:val="00D967C6"/>
    <w:rsid w:val="00D96AB3"/>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7A"/>
    <w:rsid w:val="00DA0EC5"/>
    <w:rsid w:val="00DA1021"/>
    <w:rsid w:val="00DA110B"/>
    <w:rsid w:val="00DA1853"/>
    <w:rsid w:val="00DA18EB"/>
    <w:rsid w:val="00DA1996"/>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16B"/>
    <w:rsid w:val="00DA75E3"/>
    <w:rsid w:val="00DA77DE"/>
    <w:rsid w:val="00DA79A1"/>
    <w:rsid w:val="00DB0333"/>
    <w:rsid w:val="00DB04CD"/>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57"/>
    <w:rsid w:val="00DB4FF2"/>
    <w:rsid w:val="00DB5653"/>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8F"/>
    <w:rsid w:val="00DB7CB9"/>
    <w:rsid w:val="00DB7FF9"/>
    <w:rsid w:val="00DC0235"/>
    <w:rsid w:val="00DC055C"/>
    <w:rsid w:val="00DC074E"/>
    <w:rsid w:val="00DC0F0F"/>
    <w:rsid w:val="00DC14A2"/>
    <w:rsid w:val="00DC18DA"/>
    <w:rsid w:val="00DC195E"/>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37FC"/>
    <w:rsid w:val="00DC3900"/>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88"/>
    <w:rsid w:val="00DC633C"/>
    <w:rsid w:val="00DC638E"/>
    <w:rsid w:val="00DC64F2"/>
    <w:rsid w:val="00DC677D"/>
    <w:rsid w:val="00DC6CC1"/>
    <w:rsid w:val="00DC709F"/>
    <w:rsid w:val="00DC70D0"/>
    <w:rsid w:val="00DC74E5"/>
    <w:rsid w:val="00DC75BC"/>
    <w:rsid w:val="00DC7635"/>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360"/>
    <w:rsid w:val="00DD276C"/>
    <w:rsid w:val="00DD298D"/>
    <w:rsid w:val="00DD2B74"/>
    <w:rsid w:val="00DD2CF1"/>
    <w:rsid w:val="00DD2D61"/>
    <w:rsid w:val="00DD31F1"/>
    <w:rsid w:val="00DD328A"/>
    <w:rsid w:val="00DD36CC"/>
    <w:rsid w:val="00DD37A4"/>
    <w:rsid w:val="00DD37E1"/>
    <w:rsid w:val="00DD387F"/>
    <w:rsid w:val="00DD3988"/>
    <w:rsid w:val="00DD3DBE"/>
    <w:rsid w:val="00DD4225"/>
    <w:rsid w:val="00DD43DD"/>
    <w:rsid w:val="00DD4450"/>
    <w:rsid w:val="00DD445A"/>
    <w:rsid w:val="00DD4F9B"/>
    <w:rsid w:val="00DD518C"/>
    <w:rsid w:val="00DD5233"/>
    <w:rsid w:val="00DD55E0"/>
    <w:rsid w:val="00DD5918"/>
    <w:rsid w:val="00DD5A43"/>
    <w:rsid w:val="00DD5B1E"/>
    <w:rsid w:val="00DD5B73"/>
    <w:rsid w:val="00DD5C80"/>
    <w:rsid w:val="00DD5CBD"/>
    <w:rsid w:val="00DD5CDF"/>
    <w:rsid w:val="00DD5D60"/>
    <w:rsid w:val="00DD5E48"/>
    <w:rsid w:val="00DD5FB3"/>
    <w:rsid w:val="00DD63C9"/>
    <w:rsid w:val="00DD63DF"/>
    <w:rsid w:val="00DD69B8"/>
    <w:rsid w:val="00DD6AE3"/>
    <w:rsid w:val="00DD6CB5"/>
    <w:rsid w:val="00DD6EA0"/>
    <w:rsid w:val="00DD7038"/>
    <w:rsid w:val="00DD7073"/>
    <w:rsid w:val="00DD715E"/>
    <w:rsid w:val="00DD7930"/>
    <w:rsid w:val="00DD7CFE"/>
    <w:rsid w:val="00DD7D69"/>
    <w:rsid w:val="00DD7E57"/>
    <w:rsid w:val="00DD7F6E"/>
    <w:rsid w:val="00DD7FF1"/>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8BB"/>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9ED"/>
    <w:rsid w:val="00DE6B48"/>
    <w:rsid w:val="00DE6CCC"/>
    <w:rsid w:val="00DE71A8"/>
    <w:rsid w:val="00DE7247"/>
    <w:rsid w:val="00DE77C9"/>
    <w:rsid w:val="00DE785C"/>
    <w:rsid w:val="00DE7E8F"/>
    <w:rsid w:val="00DE7ED6"/>
    <w:rsid w:val="00DF0006"/>
    <w:rsid w:val="00DF0186"/>
    <w:rsid w:val="00DF0261"/>
    <w:rsid w:val="00DF034D"/>
    <w:rsid w:val="00DF0588"/>
    <w:rsid w:val="00DF079F"/>
    <w:rsid w:val="00DF0824"/>
    <w:rsid w:val="00DF0862"/>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526"/>
    <w:rsid w:val="00DF3C12"/>
    <w:rsid w:val="00DF3E96"/>
    <w:rsid w:val="00DF3EDA"/>
    <w:rsid w:val="00DF3F73"/>
    <w:rsid w:val="00DF41C8"/>
    <w:rsid w:val="00DF42E7"/>
    <w:rsid w:val="00DF44D9"/>
    <w:rsid w:val="00DF455B"/>
    <w:rsid w:val="00DF463A"/>
    <w:rsid w:val="00DF46F9"/>
    <w:rsid w:val="00DF47E1"/>
    <w:rsid w:val="00DF4DA5"/>
    <w:rsid w:val="00DF4E2F"/>
    <w:rsid w:val="00DF5030"/>
    <w:rsid w:val="00DF51A5"/>
    <w:rsid w:val="00DF538A"/>
    <w:rsid w:val="00DF556B"/>
    <w:rsid w:val="00DF5FE3"/>
    <w:rsid w:val="00DF6200"/>
    <w:rsid w:val="00DF624B"/>
    <w:rsid w:val="00DF667F"/>
    <w:rsid w:val="00DF673C"/>
    <w:rsid w:val="00DF67CC"/>
    <w:rsid w:val="00DF696F"/>
    <w:rsid w:val="00DF6973"/>
    <w:rsid w:val="00DF6BF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770"/>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0C"/>
    <w:rsid w:val="00E04B57"/>
    <w:rsid w:val="00E04D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3CC"/>
    <w:rsid w:val="00E125D0"/>
    <w:rsid w:val="00E126F0"/>
    <w:rsid w:val="00E12715"/>
    <w:rsid w:val="00E128CF"/>
    <w:rsid w:val="00E12B98"/>
    <w:rsid w:val="00E12E6C"/>
    <w:rsid w:val="00E13116"/>
    <w:rsid w:val="00E13390"/>
    <w:rsid w:val="00E133F6"/>
    <w:rsid w:val="00E135B7"/>
    <w:rsid w:val="00E13615"/>
    <w:rsid w:val="00E1361F"/>
    <w:rsid w:val="00E139EA"/>
    <w:rsid w:val="00E13F73"/>
    <w:rsid w:val="00E14036"/>
    <w:rsid w:val="00E1425A"/>
    <w:rsid w:val="00E1434D"/>
    <w:rsid w:val="00E143F4"/>
    <w:rsid w:val="00E148B2"/>
    <w:rsid w:val="00E14B0F"/>
    <w:rsid w:val="00E14DDB"/>
    <w:rsid w:val="00E14EB2"/>
    <w:rsid w:val="00E14EF1"/>
    <w:rsid w:val="00E15017"/>
    <w:rsid w:val="00E1533E"/>
    <w:rsid w:val="00E158CA"/>
    <w:rsid w:val="00E15CB1"/>
    <w:rsid w:val="00E1603F"/>
    <w:rsid w:val="00E16125"/>
    <w:rsid w:val="00E16571"/>
    <w:rsid w:val="00E1659F"/>
    <w:rsid w:val="00E16753"/>
    <w:rsid w:val="00E168D7"/>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4C6"/>
    <w:rsid w:val="00E2159D"/>
    <w:rsid w:val="00E2168C"/>
    <w:rsid w:val="00E2176A"/>
    <w:rsid w:val="00E2177F"/>
    <w:rsid w:val="00E2182B"/>
    <w:rsid w:val="00E218BC"/>
    <w:rsid w:val="00E219C8"/>
    <w:rsid w:val="00E22012"/>
    <w:rsid w:val="00E22355"/>
    <w:rsid w:val="00E226AB"/>
    <w:rsid w:val="00E22978"/>
    <w:rsid w:val="00E22F91"/>
    <w:rsid w:val="00E232DE"/>
    <w:rsid w:val="00E235D0"/>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BB9"/>
    <w:rsid w:val="00E25C02"/>
    <w:rsid w:val="00E25D0B"/>
    <w:rsid w:val="00E25DD6"/>
    <w:rsid w:val="00E26096"/>
    <w:rsid w:val="00E260D0"/>
    <w:rsid w:val="00E2631E"/>
    <w:rsid w:val="00E26C85"/>
    <w:rsid w:val="00E26D40"/>
    <w:rsid w:val="00E26F01"/>
    <w:rsid w:val="00E270DF"/>
    <w:rsid w:val="00E27119"/>
    <w:rsid w:val="00E2757D"/>
    <w:rsid w:val="00E2759F"/>
    <w:rsid w:val="00E2762F"/>
    <w:rsid w:val="00E278EE"/>
    <w:rsid w:val="00E27F4A"/>
    <w:rsid w:val="00E301F6"/>
    <w:rsid w:val="00E30B4C"/>
    <w:rsid w:val="00E30BCA"/>
    <w:rsid w:val="00E30D96"/>
    <w:rsid w:val="00E30DC4"/>
    <w:rsid w:val="00E30E18"/>
    <w:rsid w:val="00E30E83"/>
    <w:rsid w:val="00E30EEE"/>
    <w:rsid w:val="00E30F98"/>
    <w:rsid w:val="00E31033"/>
    <w:rsid w:val="00E31D9D"/>
    <w:rsid w:val="00E31EB2"/>
    <w:rsid w:val="00E320C3"/>
    <w:rsid w:val="00E320CF"/>
    <w:rsid w:val="00E32315"/>
    <w:rsid w:val="00E32B74"/>
    <w:rsid w:val="00E32CC1"/>
    <w:rsid w:val="00E32D31"/>
    <w:rsid w:val="00E3317B"/>
    <w:rsid w:val="00E33536"/>
    <w:rsid w:val="00E33BD1"/>
    <w:rsid w:val="00E33D96"/>
    <w:rsid w:val="00E349F7"/>
    <w:rsid w:val="00E34AB8"/>
    <w:rsid w:val="00E3510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B3"/>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7CC"/>
    <w:rsid w:val="00E43A15"/>
    <w:rsid w:val="00E43ACD"/>
    <w:rsid w:val="00E43DAE"/>
    <w:rsid w:val="00E4402B"/>
    <w:rsid w:val="00E444B9"/>
    <w:rsid w:val="00E44FDF"/>
    <w:rsid w:val="00E4557B"/>
    <w:rsid w:val="00E45964"/>
    <w:rsid w:val="00E4597A"/>
    <w:rsid w:val="00E45BF0"/>
    <w:rsid w:val="00E45E84"/>
    <w:rsid w:val="00E46202"/>
    <w:rsid w:val="00E463DF"/>
    <w:rsid w:val="00E46577"/>
    <w:rsid w:val="00E47141"/>
    <w:rsid w:val="00E472A3"/>
    <w:rsid w:val="00E4731A"/>
    <w:rsid w:val="00E47398"/>
    <w:rsid w:val="00E47422"/>
    <w:rsid w:val="00E50014"/>
    <w:rsid w:val="00E5003F"/>
    <w:rsid w:val="00E50346"/>
    <w:rsid w:val="00E50462"/>
    <w:rsid w:val="00E506A0"/>
    <w:rsid w:val="00E5083C"/>
    <w:rsid w:val="00E50A5C"/>
    <w:rsid w:val="00E50B40"/>
    <w:rsid w:val="00E50C42"/>
    <w:rsid w:val="00E50CBE"/>
    <w:rsid w:val="00E50D0E"/>
    <w:rsid w:val="00E50EA8"/>
    <w:rsid w:val="00E51043"/>
    <w:rsid w:val="00E510B0"/>
    <w:rsid w:val="00E51110"/>
    <w:rsid w:val="00E5181C"/>
    <w:rsid w:val="00E51882"/>
    <w:rsid w:val="00E51DA1"/>
    <w:rsid w:val="00E524AA"/>
    <w:rsid w:val="00E52521"/>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A"/>
    <w:rsid w:val="00E56798"/>
    <w:rsid w:val="00E568B6"/>
    <w:rsid w:val="00E56936"/>
    <w:rsid w:val="00E56AEF"/>
    <w:rsid w:val="00E56AFD"/>
    <w:rsid w:val="00E56D7F"/>
    <w:rsid w:val="00E56E7C"/>
    <w:rsid w:val="00E56EDD"/>
    <w:rsid w:val="00E572D0"/>
    <w:rsid w:val="00E57309"/>
    <w:rsid w:val="00E57876"/>
    <w:rsid w:val="00E57D35"/>
    <w:rsid w:val="00E57E53"/>
    <w:rsid w:val="00E57FE7"/>
    <w:rsid w:val="00E60029"/>
    <w:rsid w:val="00E60047"/>
    <w:rsid w:val="00E60128"/>
    <w:rsid w:val="00E6021F"/>
    <w:rsid w:val="00E60639"/>
    <w:rsid w:val="00E60A52"/>
    <w:rsid w:val="00E60B75"/>
    <w:rsid w:val="00E60BC2"/>
    <w:rsid w:val="00E60EA2"/>
    <w:rsid w:val="00E6172D"/>
    <w:rsid w:val="00E6177D"/>
    <w:rsid w:val="00E61879"/>
    <w:rsid w:val="00E619AC"/>
    <w:rsid w:val="00E61E9D"/>
    <w:rsid w:val="00E61ECF"/>
    <w:rsid w:val="00E61F07"/>
    <w:rsid w:val="00E61F8E"/>
    <w:rsid w:val="00E62010"/>
    <w:rsid w:val="00E6234F"/>
    <w:rsid w:val="00E6267E"/>
    <w:rsid w:val="00E626CC"/>
    <w:rsid w:val="00E629F9"/>
    <w:rsid w:val="00E62C8B"/>
    <w:rsid w:val="00E62CE7"/>
    <w:rsid w:val="00E62D6E"/>
    <w:rsid w:val="00E62DE0"/>
    <w:rsid w:val="00E62E88"/>
    <w:rsid w:val="00E62ECC"/>
    <w:rsid w:val="00E62EEC"/>
    <w:rsid w:val="00E62EFB"/>
    <w:rsid w:val="00E63064"/>
    <w:rsid w:val="00E631F5"/>
    <w:rsid w:val="00E632C1"/>
    <w:rsid w:val="00E632D7"/>
    <w:rsid w:val="00E6354E"/>
    <w:rsid w:val="00E6355F"/>
    <w:rsid w:val="00E636F7"/>
    <w:rsid w:val="00E63797"/>
    <w:rsid w:val="00E638CD"/>
    <w:rsid w:val="00E63D9F"/>
    <w:rsid w:val="00E63F6D"/>
    <w:rsid w:val="00E64797"/>
    <w:rsid w:val="00E647FA"/>
    <w:rsid w:val="00E6489A"/>
    <w:rsid w:val="00E64BD7"/>
    <w:rsid w:val="00E657D4"/>
    <w:rsid w:val="00E65801"/>
    <w:rsid w:val="00E659BE"/>
    <w:rsid w:val="00E65B02"/>
    <w:rsid w:val="00E65BFB"/>
    <w:rsid w:val="00E65DE9"/>
    <w:rsid w:val="00E65F54"/>
    <w:rsid w:val="00E66032"/>
    <w:rsid w:val="00E660BF"/>
    <w:rsid w:val="00E6686B"/>
    <w:rsid w:val="00E66AFC"/>
    <w:rsid w:val="00E66B3E"/>
    <w:rsid w:val="00E66F7B"/>
    <w:rsid w:val="00E6705D"/>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43AA"/>
    <w:rsid w:val="00E747AB"/>
    <w:rsid w:val="00E74828"/>
    <w:rsid w:val="00E74895"/>
    <w:rsid w:val="00E7489D"/>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BE7"/>
    <w:rsid w:val="00E80BF6"/>
    <w:rsid w:val="00E81000"/>
    <w:rsid w:val="00E81648"/>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5A"/>
    <w:rsid w:val="00E905AB"/>
    <w:rsid w:val="00E90699"/>
    <w:rsid w:val="00E907F4"/>
    <w:rsid w:val="00E90815"/>
    <w:rsid w:val="00E908B8"/>
    <w:rsid w:val="00E90CE1"/>
    <w:rsid w:val="00E90D0B"/>
    <w:rsid w:val="00E91206"/>
    <w:rsid w:val="00E913D3"/>
    <w:rsid w:val="00E914D2"/>
    <w:rsid w:val="00E91519"/>
    <w:rsid w:val="00E9159F"/>
    <w:rsid w:val="00E91635"/>
    <w:rsid w:val="00E91773"/>
    <w:rsid w:val="00E9187C"/>
    <w:rsid w:val="00E918B1"/>
    <w:rsid w:val="00E91A31"/>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CE"/>
    <w:rsid w:val="00E950A2"/>
    <w:rsid w:val="00E95474"/>
    <w:rsid w:val="00E954BD"/>
    <w:rsid w:val="00E956F5"/>
    <w:rsid w:val="00E95A2F"/>
    <w:rsid w:val="00E95CE6"/>
    <w:rsid w:val="00E95EB4"/>
    <w:rsid w:val="00E95F40"/>
    <w:rsid w:val="00E9609B"/>
    <w:rsid w:val="00E962ED"/>
    <w:rsid w:val="00E96355"/>
    <w:rsid w:val="00E96391"/>
    <w:rsid w:val="00E964B6"/>
    <w:rsid w:val="00E96771"/>
    <w:rsid w:val="00E968DF"/>
    <w:rsid w:val="00E96A05"/>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860"/>
    <w:rsid w:val="00EA190D"/>
    <w:rsid w:val="00EA1D43"/>
    <w:rsid w:val="00EA23FB"/>
    <w:rsid w:val="00EA2418"/>
    <w:rsid w:val="00EA25BB"/>
    <w:rsid w:val="00EA27F7"/>
    <w:rsid w:val="00EA28BC"/>
    <w:rsid w:val="00EA2A26"/>
    <w:rsid w:val="00EA2CEB"/>
    <w:rsid w:val="00EA2DA0"/>
    <w:rsid w:val="00EA2DB2"/>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1C2"/>
    <w:rsid w:val="00EA7551"/>
    <w:rsid w:val="00EA75FC"/>
    <w:rsid w:val="00EA7624"/>
    <w:rsid w:val="00EB0943"/>
    <w:rsid w:val="00EB0D88"/>
    <w:rsid w:val="00EB0E08"/>
    <w:rsid w:val="00EB1A3E"/>
    <w:rsid w:val="00EB1FEB"/>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16A"/>
    <w:rsid w:val="00EC324D"/>
    <w:rsid w:val="00EC3317"/>
    <w:rsid w:val="00EC3681"/>
    <w:rsid w:val="00EC371A"/>
    <w:rsid w:val="00EC37EE"/>
    <w:rsid w:val="00EC3D3D"/>
    <w:rsid w:val="00EC3F19"/>
    <w:rsid w:val="00EC4050"/>
    <w:rsid w:val="00EC405C"/>
    <w:rsid w:val="00EC438D"/>
    <w:rsid w:val="00EC456D"/>
    <w:rsid w:val="00EC45AE"/>
    <w:rsid w:val="00EC4747"/>
    <w:rsid w:val="00EC47AF"/>
    <w:rsid w:val="00EC4BC8"/>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BB9"/>
    <w:rsid w:val="00ED3C30"/>
    <w:rsid w:val="00ED3D9F"/>
    <w:rsid w:val="00ED3E3B"/>
    <w:rsid w:val="00ED3F9D"/>
    <w:rsid w:val="00ED4101"/>
    <w:rsid w:val="00ED4565"/>
    <w:rsid w:val="00ED464F"/>
    <w:rsid w:val="00ED4751"/>
    <w:rsid w:val="00ED4889"/>
    <w:rsid w:val="00ED5231"/>
    <w:rsid w:val="00ED5344"/>
    <w:rsid w:val="00ED5576"/>
    <w:rsid w:val="00ED595D"/>
    <w:rsid w:val="00ED5A84"/>
    <w:rsid w:val="00ED5C1A"/>
    <w:rsid w:val="00ED62ED"/>
    <w:rsid w:val="00ED6367"/>
    <w:rsid w:val="00ED66D5"/>
    <w:rsid w:val="00ED6936"/>
    <w:rsid w:val="00ED6B1E"/>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29"/>
    <w:rsid w:val="00EE649B"/>
    <w:rsid w:val="00EE64AC"/>
    <w:rsid w:val="00EE66FC"/>
    <w:rsid w:val="00EE676E"/>
    <w:rsid w:val="00EE67BF"/>
    <w:rsid w:val="00EE684E"/>
    <w:rsid w:val="00EE6B47"/>
    <w:rsid w:val="00EE6C80"/>
    <w:rsid w:val="00EE734B"/>
    <w:rsid w:val="00EE750D"/>
    <w:rsid w:val="00EE75F1"/>
    <w:rsid w:val="00EE75F3"/>
    <w:rsid w:val="00EE7632"/>
    <w:rsid w:val="00EE76A9"/>
    <w:rsid w:val="00EE7758"/>
    <w:rsid w:val="00EE77A6"/>
    <w:rsid w:val="00EE7B35"/>
    <w:rsid w:val="00EE7C01"/>
    <w:rsid w:val="00EE7CBD"/>
    <w:rsid w:val="00EE7FA7"/>
    <w:rsid w:val="00EF03CC"/>
    <w:rsid w:val="00EF0474"/>
    <w:rsid w:val="00EF0695"/>
    <w:rsid w:val="00EF069E"/>
    <w:rsid w:val="00EF06EE"/>
    <w:rsid w:val="00EF0797"/>
    <w:rsid w:val="00EF07F2"/>
    <w:rsid w:val="00EF08E4"/>
    <w:rsid w:val="00EF0D2C"/>
    <w:rsid w:val="00EF0D2F"/>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A2"/>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E3E"/>
    <w:rsid w:val="00F00029"/>
    <w:rsid w:val="00F000D1"/>
    <w:rsid w:val="00F003E2"/>
    <w:rsid w:val="00F00693"/>
    <w:rsid w:val="00F007C7"/>
    <w:rsid w:val="00F00AF6"/>
    <w:rsid w:val="00F00E90"/>
    <w:rsid w:val="00F01058"/>
    <w:rsid w:val="00F012B9"/>
    <w:rsid w:val="00F013CC"/>
    <w:rsid w:val="00F01F2A"/>
    <w:rsid w:val="00F0211D"/>
    <w:rsid w:val="00F021AC"/>
    <w:rsid w:val="00F0294F"/>
    <w:rsid w:val="00F02973"/>
    <w:rsid w:val="00F02B6B"/>
    <w:rsid w:val="00F02B95"/>
    <w:rsid w:val="00F02B9B"/>
    <w:rsid w:val="00F02CFD"/>
    <w:rsid w:val="00F02E74"/>
    <w:rsid w:val="00F0320D"/>
    <w:rsid w:val="00F03E8B"/>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A0"/>
    <w:rsid w:val="00F140D7"/>
    <w:rsid w:val="00F14148"/>
    <w:rsid w:val="00F14344"/>
    <w:rsid w:val="00F1452D"/>
    <w:rsid w:val="00F14A18"/>
    <w:rsid w:val="00F15074"/>
    <w:rsid w:val="00F150C2"/>
    <w:rsid w:val="00F151B4"/>
    <w:rsid w:val="00F1526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FDC"/>
    <w:rsid w:val="00F20734"/>
    <w:rsid w:val="00F20A72"/>
    <w:rsid w:val="00F20E3A"/>
    <w:rsid w:val="00F20F09"/>
    <w:rsid w:val="00F21671"/>
    <w:rsid w:val="00F2185B"/>
    <w:rsid w:val="00F21CD6"/>
    <w:rsid w:val="00F2208E"/>
    <w:rsid w:val="00F2212D"/>
    <w:rsid w:val="00F22286"/>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2AA"/>
    <w:rsid w:val="00F24364"/>
    <w:rsid w:val="00F243CB"/>
    <w:rsid w:val="00F244F8"/>
    <w:rsid w:val="00F249A3"/>
    <w:rsid w:val="00F24A38"/>
    <w:rsid w:val="00F24BCE"/>
    <w:rsid w:val="00F24CD3"/>
    <w:rsid w:val="00F24CDB"/>
    <w:rsid w:val="00F24DDE"/>
    <w:rsid w:val="00F250D9"/>
    <w:rsid w:val="00F250F9"/>
    <w:rsid w:val="00F257F2"/>
    <w:rsid w:val="00F25856"/>
    <w:rsid w:val="00F25947"/>
    <w:rsid w:val="00F25C03"/>
    <w:rsid w:val="00F25F13"/>
    <w:rsid w:val="00F261D2"/>
    <w:rsid w:val="00F261D5"/>
    <w:rsid w:val="00F26423"/>
    <w:rsid w:val="00F2691E"/>
    <w:rsid w:val="00F26D2E"/>
    <w:rsid w:val="00F26D55"/>
    <w:rsid w:val="00F26D95"/>
    <w:rsid w:val="00F271C8"/>
    <w:rsid w:val="00F2727B"/>
    <w:rsid w:val="00F272B5"/>
    <w:rsid w:val="00F27310"/>
    <w:rsid w:val="00F27384"/>
    <w:rsid w:val="00F27783"/>
    <w:rsid w:val="00F27847"/>
    <w:rsid w:val="00F27A68"/>
    <w:rsid w:val="00F27C01"/>
    <w:rsid w:val="00F27D0E"/>
    <w:rsid w:val="00F27D4F"/>
    <w:rsid w:val="00F30116"/>
    <w:rsid w:val="00F30117"/>
    <w:rsid w:val="00F301F5"/>
    <w:rsid w:val="00F3020A"/>
    <w:rsid w:val="00F306C2"/>
    <w:rsid w:val="00F3087D"/>
    <w:rsid w:val="00F3096E"/>
    <w:rsid w:val="00F310FC"/>
    <w:rsid w:val="00F312A4"/>
    <w:rsid w:val="00F31417"/>
    <w:rsid w:val="00F3152D"/>
    <w:rsid w:val="00F316A2"/>
    <w:rsid w:val="00F3177A"/>
    <w:rsid w:val="00F3186F"/>
    <w:rsid w:val="00F31A3D"/>
    <w:rsid w:val="00F31C7E"/>
    <w:rsid w:val="00F31E67"/>
    <w:rsid w:val="00F32037"/>
    <w:rsid w:val="00F3208D"/>
    <w:rsid w:val="00F32283"/>
    <w:rsid w:val="00F3237E"/>
    <w:rsid w:val="00F32569"/>
    <w:rsid w:val="00F325C6"/>
    <w:rsid w:val="00F32AAC"/>
    <w:rsid w:val="00F32D11"/>
    <w:rsid w:val="00F32D25"/>
    <w:rsid w:val="00F32E47"/>
    <w:rsid w:val="00F32E91"/>
    <w:rsid w:val="00F32E9F"/>
    <w:rsid w:val="00F32EB3"/>
    <w:rsid w:val="00F330BE"/>
    <w:rsid w:val="00F331B9"/>
    <w:rsid w:val="00F331F3"/>
    <w:rsid w:val="00F3329B"/>
    <w:rsid w:val="00F3351C"/>
    <w:rsid w:val="00F337D2"/>
    <w:rsid w:val="00F338D5"/>
    <w:rsid w:val="00F3393D"/>
    <w:rsid w:val="00F339A6"/>
    <w:rsid w:val="00F339D3"/>
    <w:rsid w:val="00F33D9A"/>
    <w:rsid w:val="00F33E79"/>
    <w:rsid w:val="00F34294"/>
    <w:rsid w:val="00F34469"/>
    <w:rsid w:val="00F347DF"/>
    <w:rsid w:val="00F3485B"/>
    <w:rsid w:val="00F348A8"/>
    <w:rsid w:val="00F34DA9"/>
    <w:rsid w:val="00F34E7E"/>
    <w:rsid w:val="00F34F81"/>
    <w:rsid w:val="00F35759"/>
    <w:rsid w:val="00F35907"/>
    <w:rsid w:val="00F35CB4"/>
    <w:rsid w:val="00F3604E"/>
    <w:rsid w:val="00F36051"/>
    <w:rsid w:val="00F36137"/>
    <w:rsid w:val="00F36D57"/>
    <w:rsid w:val="00F37207"/>
    <w:rsid w:val="00F3725B"/>
    <w:rsid w:val="00F372B6"/>
    <w:rsid w:val="00F373FB"/>
    <w:rsid w:val="00F37460"/>
    <w:rsid w:val="00F3762A"/>
    <w:rsid w:val="00F37666"/>
    <w:rsid w:val="00F37D9E"/>
    <w:rsid w:val="00F37E47"/>
    <w:rsid w:val="00F37E5B"/>
    <w:rsid w:val="00F37EFE"/>
    <w:rsid w:val="00F37F1B"/>
    <w:rsid w:val="00F37F72"/>
    <w:rsid w:val="00F400F7"/>
    <w:rsid w:val="00F40456"/>
    <w:rsid w:val="00F40589"/>
    <w:rsid w:val="00F405E1"/>
    <w:rsid w:val="00F40622"/>
    <w:rsid w:val="00F40769"/>
    <w:rsid w:val="00F4077F"/>
    <w:rsid w:val="00F407C9"/>
    <w:rsid w:val="00F40AB1"/>
    <w:rsid w:val="00F40AF0"/>
    <w:rsid w:val="00F40BBC"/>
    <w:rsid w:val="00F40E25"/>
    <w:rsid w:val="00F41182"/>
    <w:rsid w:val="00F411A8"/>
    <w:rsid w:val="00F413DD"/>
    <w:rsid w:val="00F41715"/>
    <w:rsid w:val="00F419B0"/>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47E52"/>
    <w:rsid w:val="00F5012D"/>
    <w:rsid w:val="00F502D7"/>
    <w:rsid w:val="00F509F5"/>
    <w:rsid w:val="00F512BB"/>
    <w:rsid w:val="00F5149D"/>
    <w:rsid w:val="00F515EB"/>
    <w:rsid w:val="00F51859"/>
    <w:rsid w:val="00F51B87"/>
    <w:rsid w:val="00F51D04"/>
    <w:rsid w:val="00F51DB8"/>
    <w:rsid w:val="00F51F18"/>
    <w:rsid w:val="00F51F40"/>
    <w:rsid w:val="00F52780"/>
    <w:rsid w:val="00F52796"/>
    <w:rsid w:val="00F52874"/>
    <w:rsid w:val="00F52954"/>
    <w:rsid w:val="00F52A98"/>
    <w:rsid w:val="00F53243"/>
    <w:rsid w:val="00F532A5"/>
    <w:rsid w:val="00F532E8"/>
    <w:rsid w:val="00F535EC"/>
    <w:rsid w:val="00F53755"/>
    <w:rsid w:val="00F53C04"/>
    <w:rsid w:val="00F53DCF"/>
    <w:rsid w:val="00F53F14"/>
    <w:rsid w:val="00F542F7"/>
    <w:rsid w:val="00F5439E"/>
    <w:rsid w:val="00F543AF"/>
    <w:rsid w:val="00F545F8"/>
    <w:rsid w:val="00F54961"/>
    <w:rsid w:val="00F54DBC"/>
    <w:rsid w:val="00F550AA"/>
    <w:rsid w:val="00F552C5"/>
    <w:rsid w:val="00F555AE"/>
    <w:rsid w:val="00F55874"/>
    <w:rsid w:val="00F559D9"/>
    <w:rsid w:val="00F55A8D"/>
    <w:rsid w:val="00F55B1E"/>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464"/>
    <w:rsid w:val="00F616B3"/>
    <w:rsid w:val="00F61AA6"/>
    <w:rsid w:val="00F61C35"/>
    <w:rsid w:val="00F61DC1"/>
    <w:rsid w:val="00F61E14"/>
    <w:rsid w:val="00F621DF"/>
    <w:rsid w:val="00F62313"/>
    <w:rsid w:val="00F62365"/>
    <w:rsid w:val="00F627E7"/>
    <w:rsid w:val="00F6281B"/>
    <w:rsid w:val="00F62EE0"/>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27"/>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58A"/>
    <w:rsid w:val="00F74DD2"/>
    <w:rsid w:val="00F7524D"/>
    <w:rsid w:val="00F753AB"/>
    <w:rsid w:val="00F753E1"/>
    <w:rsid w:val="00F75505"/>
    <w:rsid w:val="00F75625"/>
    <w:rsid w:val="00F756CE"/>
    <w:rsid w:val="00F756D5"/>
    <w:rsid w:val="00F75702"/>
    <w:rsid w:val="00F75743"/>
    <w:rsid w:val="00F7577C"/>
    <w:rsid w:val="00F75954"/>
    <w:rsid w:val="00F75985"/>
    <w:rsid w:val="00F75C45"/>
    <w:rsid w:val="00F75CAF"/>
    <w:rsid w:val="00F75D56"/>
    <w:rsid w:val="00F75D62"/>
    <w:rsid w:val="00F75D89"/>
    <w:rsid w:val="00F75E6F"/>
    <w:rsid w:val="00F760FE"/>
    <w:rsid w:val="00F76206"/>
    <w:rsid w:val="00F76303"/>
    <w:rsid w:val="00F76700"/>
    <w:rsid w:val="00F76A56"/>
    <w:rsid w:val="00F76BC1"/>
    <w:rsid w:val="00F76BC7"/>
    <w:rsid w:val="00F76D12"/>
    <w:rsid w:val="00F76E77"/>
    <w:rsid w:val="00F77386"/>
    <w:rsid w:val="00F77C08"/>
    <w:rsid w:val="00F77CD6"/>
    <w:rsid w:val="00F77ECA"/>
    <w:rsid w:val="00F77EE4"/>
    <w:rsid w:val="00F77F68"/>
    <w:rsid w:val="00F8021F"/>
    <w:rsid w:val="00F8036F"/>
    <w:rsid w:val="00F804F1"/>
    <w:rsid w:val="00F8072C"/>
    <w:rsid w:val="00F80EC4"/>
    <w:rsid w:val="00F80F03"/>
    <w:rsid w:val="00F8103B"/>
    <w:rsid w:val="00F81251"/>
    <w:rsid w:val="00F819FD"/>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A73"/>
    <w:rsid w:val="00F86AA5"/>
    <w:rsid w:val="00F86F88"/>
    <w:rsid w:val="00F86FE2"/>
    <w:rsid w:val="00F876BE"/>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2234"/>
    <w:rsid w:val="00F925B5"/>
    <w:rsid w:val="00F925BA"/>
    <w:rsid w:val="00F92867"/>
    <w:rsid w:val="00F935C6"/>
    <w:rsid w:val="00F93C95"/>
    <w:rsid w:val="00F93D67"/>
    <w:rsid w:val="00F93E40"/>
    <w:rsid w:val="00F93F81"/>
    <w:rsid w:val="00F93FB3"/>
    <w:rsid w:val="00F94182"/>
    <w:rsid w:val="00F9427E"/>
    <w:rsid w:val="00F945F0"/>
    <w:rsid w:val="00F946DB"/>
    <w:rsid w:val="00F94CF3"/>
    <w:rsid w:val="00F94EC8"/>
    <w:rsid w:val="00F94ECA"/>
    <w:rsid w:val="00F9517A"/>
    <w:rsid w:val="00F95401"/>
    <w:rsid w:val="00F95446"/>
    <w:rsid w:val="00F954B6"/>
    <w:rsid w:val="00F9566A"/>
    <w:rsid w:val="00F9566C"/>
    <w:rsid w:val="00F957E4"/>
    <w:rsid w:val="00F95CBB"/>
    <w:rsid w:val="00F960EA"/>
    <w:rsid w:val="00F963B1"/>
    <w:rsid w:val="00F9642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EEA"/>
    <w:rsid w:val="00FA4F08"/>
    <w:rsid w:val="00FA4FD8"/>
    <w:rsid w:val="00FA5004"/>
    <w:rsid w:val="00FA516E"/>
    <w:rsid w:val="00FA52F7"/>
    <w:rsid w:val="00FA576D"/>
    <w:rsid w:val="00FA57B7"/>
    <w:rsid w:val="00FA5989"/>
    <w:rsid w:val="00FA5FC2"/>
    <w:rsid w:val="00FA6298"/>
    <w:rsid w:val="00FA6396"/>
    <w:rsid w:val="00FA640C"/>
    <w:rsid w:val="00FA64A7"/>
    <w:rsid w:val="00FA653A"/>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A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CDE"/>
    <w:rsid w:val="00FB3D89"/>
    <w:rsid w:val="00FB3F43"/>
    <w:rsid w:val="00FB44E7"/>
    <w:rsid w:val="00FB4754"/>
    <w:rsid w:val="00FB47E7"/>
    <w:rsid w:val="00FB4D6F"/>
    <w:rsid w:val="00FB4EB3"/>
    <w:rsid w:val="00FB5161"/>
    <w:rsid w:val="00FB5171"/>
    <w:rsid w:val="00FB526B"/>
    <w:rsid w:val="00FB564F"/>
    <w:rsid w:val="00FB5733"/>
    <w:rsid w:val="00FB5AE8"/>
    <w:rsid w:val="00FB5B2F"/>
    <w:rsid w:val="00FB5CAA"/>
    <w:rsid w:val="00FB5CD4"/>
    <w:rsid w:val="00FB617E"/>
    <w:rsid w:val="00FB646D"/>
    <w:rsid w:val="00FB6778"/>
    <w:rsid w:val="00FB690E"/>
    <w:rsid w:val="00FB692D"/>
    <w:rsid w:val="00FB71F1"/>
    <w:rsid w:val="00FB73A9"/>
    <w:rsid w:val="00FB77A2"/>
    <w:rsid w:val="00FB7C93"/>
    <w:rsid w:val="00FC02F0"/>
    <w:rsid w:val="00FC0492"/>
    <w:rsid w:val="00FC04D3"/>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33"/>
    <w:rsid w:val="00FC22A4"/>
    <w:rsid w:val="00FC24C5"/>
    <w:rsid w:val="00FC25C6"/>
    <w:rsid w:val="00FC27BD"/>
    <w:rsid w:val="00FC27DC"/>
    <w:rsid w:val="00FC2AA0"/>
    <w:rsid w:val="00FC2C27"/>
    <w:rsid w:val="00FC2FA8"/>
    <w:rsid w:val="00FC30E9"/>
    <w:rsid w:val="00FC32D5"/>
    <w:rsid w:val="00FC376C"/>
    <w:rsid w:val="00FC38AE"/>
    <w:rsid w:val="00FC3967"/>
    <w:rsid w:val="00FC3AEE"/>
    <w:rsid w:val="00FC3B87"/>
    <w:rsid w:val="00FC3E36"/>
    <w:rsid w:val="00FC4252"/>
    <w:rsid w:val="00FC4264"/>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3AB"/>
    <w:rsid w:val="00FD052B"/>
    <w:rsid w:val="00FD0604"/>
    <w:rsid w:val="00FD0609"/>
    <w:rsid w:val="00FD0764"/>
    <w:rsid w:val="00FD0CBE"/>
    <w:rsid w:val="00FD0E46"/>
    <w:rsid w:val="00FD115A"/>
    <w:rsid w:val="00FD178F"/>
    <w:rsid w:val="00FD1B67"/>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D46"/>
    <w:rsid w:val="00FD3F24"/>
    <w:rsid w:val="00FD43B5"/>
    <w:rsid w:val="00FD4665"/>
    <w:rsid w:val="00FD489E"/>
    <w:rsid w:val="00FD4F44"/>
    <w:rsid w:val="00FD5417"/>
    <w:rsid w:val="00FD54F2"/>
    <w:rsid w:val="00FD5777"/>
    <w:rsid w:val="00FD57AE"/>
    <w:rsid w:val="00FD5C24"/>
    <w:rsid w:val="00FD5FC2"/>
    <w:rsid w:val="00FD62E4"/>
    <w:rsid w:val="00FD63CB"/>
    <w:rsid w:val="00FD64C9"/>
    <w:rsid w:val="00FD6CFD"/>
    <w:rsid w:val="00FD6E4A"/>
    <w:rsid w:val="00FD6E86"/>
    <w:rsid w:val="00FD71C2"/>
    <w:rsid w:val="00FD71CB"/>
    <w:rsid w:val="00FD72E0"/>
    <w:rsid w:val="00FD7519"/>
    <w:rsid w:val="00FD7549"/>
    <w:rsid w:val="00FD7C01"/>
    <w:rsid w:val="00FD7DF8"/>
    <w:rsid w:val="00FE002E"/>
    <w:rsid w:val="00FE0065"/>
    <w:rsid w:val="00FE00D7"/>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ED5"/>
    <w:rsid w:val="00FE1F30"/>
    <w:rsid w:val="00FE2168"/>
    <w:rsid w:val="00FE2680"/>
    <w:rsid w:val="00FE2DCD"/>
    <w:rsid w:val="00FE31BD"/>
    <w:rsid w:val="00FE3568"/>
    <w:rsid w:val="00FE3AAC"/>
    <w:rsid w:val="00FE3DB6"/>
    <w:rsid w:val="00FE4448"/>
    <w:rsid w:val="00FE444A"/>
    <w:rsid w:val="00FE44FD"/>
    <w:rsid w:val="00FE4510"/>
    <w:rsid w:val="00FE4841"/>
    <w:rsid w:val="00FE4992"/>
    <w:rsid w:val="00FE4B75"/>
    <w:rsid w:val="00FE4BE0"/>
    <w:rsid w:val="00FE4C80"/>
    <w:rsid w:val="00FE4F3D"/>
    <w:rsid w:val="00FE506E"/>
    <w:rsid w:val="00FE5110"/>
    <w:rsid w:val="00FE5188"/>
    <w:rsid w:val="00FE527E"/>
    <w:rsid w:val="00FE5623"/>
    <w:rsid w:val="00FE56E3"/>
    <w:rsid w:val="00FE5A49"/>
    <w:rsid w:val="00FE5A58"/>
    <w:rsid w:val="00FE5B1F"/>
    <w:rsid w:val="00FE5E20"/>
    <w:rsid w:val="00FE5E7B"/>
    <w:rsid w:val="00FE6025"/>
    <w:rsid w:val="00FE60C5"/>
    <w:rsid w:val="00FE6615"/>
    <w:rsid w:val="00FE6DC3"/>
    <w:rsid w:val="00FE716B"/>
    <w:rsid w:val="00FE71E1"/>
    <w:rsid w:val="00FE7256"/>
    <w:rsid w:val="00FE7726"/>
    <w:rsid w:val="00FE7A47"/>
    <w:rsid w:val="00FE7AF9"/>
    <w:rsid w:val="00FE7C08"/>
    <w:rsid w:val="00FE7C63"/>
    <w:rsid w:val="00FE7E45"/>
    <w:rsid w:val="00FF01D0"/>
    <w:rsid w:val="00FF020B"/>
    <w:rsid w:val="00FF09F5"/>
    <w:rsid w:val="00FF1135"/>
    <w:rsid w:val="00FF1289"/>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19"/>
    <w:rsid w:val="00FF2621"/>
    <w:rsid w:val="00FF2985"/>
    <w:rsid w:val="00FF2CE0"/>
    <w:rsid w:val="00FF303F"/>
    <w:rsid w:val="00FF3964"/>
    <w:rsid w:val="00FF3E91"/>
    <w:rsid w:val="00FF4120"/>
    <w:rsid w:val="00FF44E2"/>
    <w:rsid w:val="00FF4527"/>
    <w:rsid w:val="00FF464C"/>
    <w:rsid w:val="00FF46D8"/>
    <w:rsid w:val="00FF49B7"/>
    <w:rsid w:val="00FF4A65"/>
    <w:rsid w:val="00FF4B1E"/>
    <w:rsid w:val="00FF4DF3"/>
    <w:rsid w:val="00FF5112"/>
    <w:rsid w:val="00FF512B"/>
    <w:rsid w:val="00FF562B"/>
    <w:rsid w:val="00FF5831"/>
    <w:rsid w:val="00FF5A93"/>
    <w:rsid w:val="00FF5AA1"/>
    <w:rsid w:val="00FF5C47"/>
    <w:rsid w:val="00FF5C50"/>
    <w:rsid w:val="00FF5E11"/>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Bullet,List Paragraph1,Numbered List,목록 단"/>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image" Target="media/image6.wmf"/><Relationship Id="rId34"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package" Target="embeddings/Microsoft_Visio_Drawing.vsdx"/><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649</TotalTime>
  <Pages>6</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1117</cp:revision>
  <cp:lastPrinted>2004-04-14T09:17:00Z</cp:lastPrinted>
  <dcterms:created xsi:type="dcterms:W3CDTF">2024-04-01T07:55:00Z</dcterms:created>
  <dcterms:modified xsi:type="dcterms:W3CDTF">2024-05-10T13:37:00Z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